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1"/>
        <w:gridCol w:w="2115"/>
      </w:tblGrid>
      <w:tr w:rsidR="009B3C87" w14:paraId="63BF8562" w14:textId="77777777" w:rsidTr="000D08B5">
        <w:tc>
          <w:tcPr>
            <w:tcW w:w="2538" w:type="dxa"/>
          </w:tcPr>
          <w:p w14:paraId="38E0888D" w14:textId="77777777" w:rsidR="009B3C87" w:rsidRDefault="0052722C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240FC9DB" wp14:editId="0CBFAA42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18E3562D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646DC4BA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6220FF3E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26ECC80A" w14:textId="77777777" w:rsidR="00664A92" w:rsidRDefault="00664A92" w:rsidP="00646A3B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64C2EB4B" w14:textId="3BBEC895" w:rsidR="00703FE1" w:rsidRPr="002B0E1D" w:rsidRDefault="00DD7295" w:rsidP="00646A3B">
            <w:pPr>
              <w:pStyle w:val="Heading3"/>
              <w:tabs>
                <w:tab w:val="left" w:pos="8010"/>
              </w:tabs>
              <w:ind w:left="360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Tyler PD Blue SANTA</w:t>
            </w:r>
          </w:p>
          <w:p w14:paraId="5FE39A3D" w14:textId="77777777" w:rsidR="00646A3B" w:rsidRDefault="00646A3B" w:rsidP="00646A3B">
            <w:pPr>
              <w:tabs>
                <w:tab w:val="center" w:pos="4824"/>
              </w:tabs>
              <w:ind w:left="72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9A10EF2" w14:textId="5CFEE029" w:rsidR="00646A3B" w:rsidRDefault="00DD7295" w:rsidP="00646A3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Walmart Garden Center</w:t>
            </w:r>
          </w:p>
          <w:p w14:paraId="72C72C42" w14:textId="1B56A9AD" w:rsidR="000D08B5" w:rsidRPr="002B0E1D" w:rsidRDefault="00DD7295" w:rsidP="00646A3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6801 S. Broadway Ave.</w:t>
            </w:r>
          </w:p>
          <w:p w14:paraId="5DF9D1B7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53EF4F7E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1EC971D6" w14:textId="725BB4D7" w:rsidR="000D08B5" w:rsidRPr="002B0E1D" w:rsidRDefault="00DD729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Sunday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December </w:t>
            </w:r>
            <w:r>
              <w:rPr>
                <w:rFonts w:ascii="Times New Roman" w:hAnsi="Times New Roman"/>
                <w:i/>
                <w:sz w:val="28"/>
              </w:rPr>
              <w:t>18</w:t>
            </w:r>
            <w:r w:rsidR="0015069C">
              <w:rPr>
                <w:rFonts w:ascii="Times New Roman" w:hAnsi="Times New Roman"/>
                <w:i/>
                <w:sz w:val="28"/>
              </w:rPr>
              <w:t>, 20</w:t>
            </w:r>
            <w:r w:rsidR="006227C2">
              <w:rPr>
                <w:rFonts w:ascii="Times New Roman" w:hAnsi="Times New Roman"/>
                <w:i/>
                <w:sz w:val="28"/>
              </w:rPr>
              <w:t>22</w:t>
            </w:r>
          </w:p>
          <w:p w14:paraId="3120E926" w14:textId="5DAE2091" w:rsidR="009B3C87" w:rsidRPr="00664A92" w:rsidRDefault="00DD7295" w:rsidP="00282BB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5</w:t>
            </w:r>
            <w:r w:rsidR="003B440E">
              <w:rPr>
                <w:rFonts w:ascii="Times New Roman" w:hAnsi="Times New Roman"/>
                <w:i/>
                <w:sz w:val="28"/>
              </w:rPr>
              <w:t>:</w:t>
            </w:r>
            <w:r>
              <w:rPr>
                <w:rFonts w:ascii="Times New Roman" w:hAnsi="Times New Roman"/>
                <w:i/>
                <w:sz w:val="28"/>
              </w:rPr>
              <w:t>3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282BBA">
              <w:rPr>
                <w:rFonts w:ascii="Times New Roman" w:hAnsi="Times New Roman"/>
                <w:i/>
                <w:sz w:val="28"/>
              </w:rPr>
              <w:t>p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569D1871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456CF4BE" w14:textId="1D70D70E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7FF5E553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5E2E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176BAC39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8BABEFB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 w:rsidR="0015069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F3D6678" w14:textId="0CF6FF8B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0190E7C8" w14:textId="72E4493B" w:rsidR="00BD5FD6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b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3ADA52AC" w14:textId="77777777" w:rsidR="00C86399" w:rsidRPr="00BA4725" w:rsidRDefault="00C86399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</w:p>
    <w:p w14:paraId="2F18A37F" w14:textId="7BFAFFA4" w:rsidR="00BD5FD6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proofErr w:type="gramStart"/>
      <w:r w:rsidR="00F80BB9" w:rsidRPr="00BA4725">
        <w:rPr>
          <w:rFonts w:ascii="Times New Roman" w:hAnsi="Times New Roman"/>
          <w:szCs w:val="24"/>
        </w:rPr>
        <w:t>gathering</w:t>
      </w:r>
      <w:proofErr w:type="gramEnd"/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15069C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672E3641" w14:textId="77777777" w:rsidR="00C86399" w:rsidRPr="00BA4725" w:rsidRDefault="00C86399">
      <w:pPr>
        <w:jc w:val="both"/>
        <w:rPr>
          <w:rFonts w:ascii="Times New Roman" w:hAnsi="Times New Roman"/>
          <w:szCs w:val="24"/>
        </w:rPr>
      </w:pPr>
    </w:p>
    <w:p w14:paraId="5F450FAF" w14:textId="7AB62799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6151035D" w14:textId="77777777" w:rsidR="00C86399" w:rsidRDefault="00C86399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207A8B4B" w14:textId="77777777" w:rsidR="00C86399" w:rsidRDefault="00DD7295" w:rsidP="001218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The City of Tyler’s Police Department </w:t>
      </w:r>
      <w:r w:rsidR="00FF6C7D">
        <w:rPr>
          <w:rFonts w:ascii="Times New Roman" w:hAnsi="Times New Roman"/>
          <w:bCs/>
          <w:snapToGrid/>
          <w:szCs w:val="24"/>
        </w:rPr>
        <w:t>is ho</w:t>
      </w:r>
      <w:r>
        <w:rPr>
          <w:rFonts w:ascii="Times New Roman" w:hAnsi="Times New Roman"/>
          <w:bCs/>
          <w:snapToGrid/>
          <w:szCs w:val="24"/>
        </w:rPr>
        <w:t>ld</w:t>
      </w:r>
      <w:r w:rsidR="00FF6C7D">
        <w:rPr>
          <w:rFonts w:ascii="Times New Roman" w:hAnsi="Times New Roman"/>
          <w:bCs/>
          <w:snapToGrid/>
          <w:szCs w:val="24"/>
        </w:rPr>
        <w:t xml:space="preserve">ing </w:t>
      </w:r>
      <w:r w:rsidR="00505670">
        <w:rPr>
          <w:rFonts w:ascii="Times New Roman" w:hAnsi="Times New Roman"/>
          <w:bCs/>
          <w:snapToGrid/>
          <w:szCs w:val="24"/>
        </w:rPr>
        <w:t xml:space="preserve">its annual </w:t>
      </w:r>
      <w:r>
        <w:rPr>
          <w:rFonts w:ascii="Times New Roman" w:hAnsi="Times New Roman"/>
          <w:bCs/>
          <w:snapToGrid/>
          <w:szCs w:val="24"/>
        </w:rPr>
        <w:t>Blue Santa Toy Drive</w:t>
      </w:r>
      <w:r w:rsidR="00646A3B">
        <w:rPr>
          <w:rFonts w:ascii="Times New Roman" w:hAnsi="Times New Roman"/>
          <w:bCs/>
          <w:snapToGrid/>
          <w:szCs w:val="24"/>
        </w:rPr>
        <w:t xml:space="preserve"> </w:t>
      </w:r>
      <w:r w:rsidR="00703FE1" w:rsidRPr="00BA4725">
        <w:rPr>
          <w:rFonts w:ascii="Times New Roman" w:hAnsi="Times New Roman"/>
          <w:bCs/>
          <w:snapToGrid/>
          <w:szCs w:val="24"/>
        </w:rPr>
        <w:t>for</w:t>
      </w:r>
      <w:r>
        <w:rPr>
          <w:rFonts w:ascii="Times New Roman" w:hAnsi="Times New Roman"/>
          <w:bCs/>
          <w:snapToGrid/>
          <w:szCs w:val="24"/>
        </w:rPr>
        <w:t xml:space="preserve"> local children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6227C2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646A3B">
        <w:rPr>
          <w:rFonts w:ascii="Times New Roman" w:hAnsi="Times New Roman"/>
          <w:bCs/>
          <w:snapToGrid/>
          <w:szCs w:val="24"/>
        </w:rPr>
        <w:t xml:space="preserve">this event </w:t>
      </w:r>
      <w:r w:rsidR="000D08B5" w:rsidRPr="00BA4725">
        <w:rPr>
          <w:rFonts w:ascii="Times New Roman" w:hAnsi="Times New Roman"/>
        </w:rPr>
        <w:t xml:space="preserve">on </w:t>
      </w:r>
      <w:r w:rsidRPr="00DD7295">
        <w:rPr>
          <w:rFonts w:ascii="Times New Roman" w:hAnsi="Times New Roman"/>
        </w:rPr>
        <w:t>Sunday, December 18, 2022</w:t>
      </w:r>
      <w:r>
        <w:rPr>
          <w:rFonts w:ascii="Times New Roman" w:hAnsi="Times New Roman"/>
        </w:rPr>
        <w:t xml:space="preserve">, at </w:t>
      </w:r>
      <w:r w:rsidRPr="00DD7295">
        <w:rPr>
          <w:rFonts w:ascii="Times New Roman" w:hAnsi="Times New Roman"/>
        </w:rPr>
        <w:t>5:30 p.m</w:t>
      </w:r>
      <w:r w:rsidR="000D08B5" w:rsidRPr="00BA4725">
        <w:rPr>
          <w:rFonts w:ascii="Times New Roman" w:hAnsi="Times New Roman"/>
        </w:rPr>
        <w:t xml:space="preserve">.,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4A3725" w:rsidRPr="00BA4725">
        <w:rPr>
          <w:rFonts w:ascii="Times New Roman" w:hAnsi="Times New Roman"/>
        </w:rPr>
        <w:t xml:space="preserve">the </w:t>
      </w:r>
      <w:r w:rsidRPr="00DD7295">
        <w:rPr>
          <w:rFonts w:ascii="Times New Roman" w:hAnsi="Times New Roman"/>
        </w:rPr>
        <w:t>Walmart Garden Center</w:t>
      </w:r>
      <w:r>
        <w:rPr>
          <w:rFonts w:ascii="Times New Roman" w:hAnsi="Times New Roman"/>
        </w:rPr>
        <w:t xml:space="preserve"> </w:t>
      </w:r>
      <w:r w:rsidRPr="00DD7295">
        <w:rPr>
          <w:rFonts w:ascii="Times New Roman" w:hAnsi="Times New Roman"/>
        </w:rPr>
        <w:t>6801 S. Broadway Ave.</w:t>
      </w:r>
      <w:r>
        <w:rPr>
          <w:rFonts w:ascii="Times New Roman" w:hAnsi="Times New Roman"/>
        </w:rPr>
        <w:t xml:space="preserve">, </w:t>
      </w:r>
      <w:r w:rsidRPr="00DD7295">
        <w:rPr>
          <w:rFonts w:ascii="Times New Roman" w:hAnsi="Times New Roman"/>
        </w:rPr>
        <w:t>Tyler, Texas</w:t>
      </w:r>
      <w:r>
        <w:rPr>
          <w:rFonts w:ascii="Times New Roman" w:hAnsi="Times New Roman"/>
        </w:rPr>
        <w:t xml:space="preserve">. </w:t>
      </w:r>
    </w:p>
    <w:p w14:paraId="3102BED8" w14:textId="77777777" w:rsidR="00C86399" w:rsidRDefault="00C86399" w:rsidP="001218D0">
      <w:pPr>
        <w:jc w:val="both"/>
        <w:rPr>
          <w:rFonts w:ascii="Times New Roman" w:hAnsi="Times New Roman"/>
        </w:rPr>
      </w:pPr>
    </w:p>
    <w:p w14:paraId="02583DA0" w14:textId="183E81B5" w:rsidR="007A16C4" w:rsidRPr="00DD7295" w:rsidRDefault="00EF31BE" w:rsidP="001218D0">
      <w:pPr>
        <w:jc w:val="both"/>
        <w:rPr>
          <w:rFonts w:ascii="Times New Roman" w:hAnsi="Times New Roman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0E40D93A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6FB422E0" w14:textId="77777777" w:rsidR="00C86399" w:rsidRDefault="00C86399" w:rsidP="00761542">
      <w:pPr>
        <w:pStyle w:val="Heading2"/>
        <w:rPr>
          <w:i/>
        </w:rPr>
      </w:pPr>
    </w:p>
    <w:p w14:paraId="68DA3F17" w14:textId="51601FE3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17B34EF8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54E92C00" w14:textId="4EFB6FDE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4A3725">
        <w:rPr>
          <w:rFonts w:ascii="Times New Roman" w:hAnsi="Times New Roman"/>
          <w:szCs w:val="24"/>
        </w:rPr>
        <w:t>_ day of _________________, 20</w:t>
      </w:r>
      <w:r w:rsidR="006227C2">
        <w:rPr>
          <w:rFonts w:ascii="Times New Roman" w:hAnsi="Times New Roman"/>
          <w:szCs w:val="24"/>
        </w:rPr>
        <w:t>22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049E6C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7E270D8C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3B3FA8F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14422EB4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71D1F8E4" w14:textId="77777777" w:rsidR="00C86399" w:rsidRDefault="00C86399" w:rsidP="00A06484">
      <w:pPr>
        <w:jc w:val="both"/>
        <w:rPr>
          <w:rFonts w:ascii="Times New Roman" w:hAnsi="Times New Roman"/>
          <w:szCs w:val="24"/>
        </w:rPr>
      </w:pPr>
    </w:p>
    <w:p w14:paraId="4A06657D" w14:textId="6CAADC4A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5E2E7D">
        <w:rPr>
          <w:rFonts w:ascii="Times New Roman" w:hAnsi="Times New Roman"/>
          <w:szCs w:val="24"/>
        </w:rPr>
        <w:t>, 20</w:t>
      </w:r>
      <w:r w:rsidR="006227C2">
        <w:rPr>
          <w:rFonts w:ascii="Times New Roman" w:hAnsi="Times New Roman"/>
          <w:szCs w:val="24"/>
        </w:rPr>
        <w:t>22</w:t>
      </w:r>
      <w:r w:rsidRPr="002B0E1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DD7295" w:rsidRPr="00DD7295">
        <w:rPr>
          <w:rFonts w:ascii="Times New Roman" w:hAnsi="Times New Roman"/>
          <w:szCs w:val="24"/>
        </w:rPr>
        <w:t>Walmart Garden Center 6801 S. Broadway Ave.</w:t>
      </w:r>
      <w:r w:rsidR="000D08B5" w:rsidRPr="002B0E1D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72704BCB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59188D5A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1DF39109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070B" w14:textId="77777777" w:rsidR="001768D7" w:rsidRDefault="001768D7">
      <w:r>
        <w:separator/>
      </w:r>
    </w:p>
  </w:endnote>
  <w:endnote w:type="continuationSeparator" w:id="0">
    <w:p w14:paraId="093371A6" w14:textId="77777777" w:rsidR="001768D7" w:rsidRDefault="0017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5F04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9C72" w14:textId="77777777" w:rsidR="001768D7" w:rsidRDefault="001768D7">
      <w:r>
        <w:separator/>
      </w:r>
    </w:p>
  </w:footnote>
  <w:footnote w:type="continuationSeparator" w:id="0">
    <w:p w14:paraId="1A310CF5" w14:textId="77777777" w:rsidR="001768D7" w:rsidRDefault="0017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7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C2B44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5069C"/>
    <w:rsid w:val="001768D7"/>
    <w:rsid w:val="00176C2B"/>
    <w:rsid w:val="00185795"/>
    <w:rsid w:val="001874DE"/>
    <w:rsid w:val="001920FA"/>
    <w:rsid w:val="001A79D3"/>
    <w:rsid w:val="001B17D1"/>
    <w:rsid w:val="001E0DC6"/>
    <w:rsid w:val="002039D3"/>
    <w:rsid w:val="00204FD0"/>
    <w:rsid w:val="00221A93"/>
    <w:rsid w:val="00223792"/>
    <w:rsid w:val="00234F9D"/>
    <w:rsid w:val="002356A7"/>
    <w:rsid w:val="00252E46"/>
    <w:rsid w:val="002536F5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1A0F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3893"/>
    <w:rsid w:val="003B440E"/>
    <w:rsid w:val="003B502E"/>
    <w:rsid w:val="003B686B"/>
    <w:rsid w:val="003B79C9"/>
    <w:rsid w:val="003C0206"/>
    <w:rsid w:val="003D5543"/>
    <w:rsid w:val="003D71F0"/>
    <w:rsid w:val="00435249"/>
    <w:rsid w:val="00440293"/>
    <w:rsid w:val="0047257D"/>
    <w:rsid w:val="004A3725"/>
    <w:rsid w:val="004B2559"/>
    <w:rsid w:val="004B375A"/>
    <w:rsid w:val="004D057F"/>
    <w:rsid w:val="004D45C1"/>
    <w:rsid w:val="004D606E"/>
    <w:rsid w:val="004D6B91"/>
    <w:rsid w:val="004E05E1"/>
    <w:rsid w:val="004F3FBA"/>
    <w:rsid w:val="004F467C"/>
    <w:rsid w:val="00505670"/>
    <w:rsid w:val="005056DB"/>
    <w:rsid w:val="0052722C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E2E7D"/>
    <w:rsid w:val="005E3E04"/>
    <w:rsid w:val="005F29F7"/>
    <w:rsid w:val="005F3EE0"/>
    <w:rsid w:val="00611F37"/>
    <w:rsid w:val="006128ED"/>
    <w:rsid w:val="00622119"/>
    <w:rsid w:val="006227C2"/>
    <w:rsid w:val="00632048"/>
    <w:rsid w:val="00634FC8"/>
    <w:rsid w:val="006418FF"/>
    <w:rsid w:val="00646A3B"/>
    <w:rsid w:val="00653E2B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43897"/>
    <w:rsid w:val="00761542"/>
    <w:rsid w:val="007955D1"/>
    <w:rsid w:val="007A16C4"/>
    <w:rsid w:val="007C5506"/>
    <w:rsid w:val="007D53C0"/>
    <w:rsid w:val="007E5F2C"/>
    <w:rsid w:val="007F3CC8"/>
    <w:rsid w:val="00820512"/>
    <w:rsid w:val="008575F4"/>
    <w:rsid w:val="008721C4"/>
    <w:rsid w:val="008C6250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40387"/>
    <w:rsid w:val="00A76600"/>
    <w:rsid w:val="00A80F77"/>
    <w:rsid w:val="00A839B1"/>
    <w:rsid w:val="00A91ED7"/>
    <w:rsid w:val="00A967CF"/>
    <w:rsid w:val="00AC7247"/>
    <w:rsid w:val="00AD5541"/>
    <w:rsid w:val="00AF7B25"/>
    <w:rsid w:val="00B12425"/>
    <w:rsid w:val="00B31B96"/>
    <w:rsid w:val="00B37474"/>
    <w:rsid w:val="00B52530"/>
    <w:rsid w:val="00B666AC"/>
    <w:rsid w:val="00B67341"/>
    <w:rsid w:val="00BA28E2"/>
    <w:rsid w:val="00BA4725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25201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7387A"/>
    <w:rsid w:val="00C86399"/>
    <w:rsid w:val="00C86410"/>
    <w:rsid w:val="00C92409"/>
    <w:rsid w:val="00C9285B"/>
    <w:rsid w:val="00C958DA"/>
    <w:rsid w:val="00CE12AF"/>
    <w:rsid w:val="00CE5C35"/>
    <w:rsid w:val="00D45011"/>
    <w:rsid w:val="00D6459B"/>
    <w:rsid w:val="00D81D21"/>
    <w:rsid w:val="00D821A3"/>
    <w:rsid w:val="00D821D2"/>
    <w:rsid w:val="00D85AD5"/>
    <w:rsid w:val="00DA1B92"/>
    <w:rsid w:val="00DB7A3F"/>
    <w:rsid w:val="00DC31D1"/>
    <w:rsid w:val="00DD7295"/>
    <w:rsid w:val="00DF1861"/>
    <w:rsid w:val="00DF2EA1"/>
    <w:rsid w:val="00DF3AF7"/>
    <w:rsid w:val="00E05E52"/>
    <w:rsid w:val="00E16417"/>
    <w:rsid w:val="00E16D66"/>
    <w:rsid w:val="00E22C52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A21AF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2B46E"/>
  <w15:chartTrackingRefBased/>
  <w15:docId w15:val="{FAC02980-BCE4-4C57-8D2D-871B37E4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3</cp:revision>
  <cp:lastPrinted>2013-04-30T19:59:00Z</cp:lastPrinted>
  <dcterms:created xsi:type="dcterms:W3CDTF">2022-12-14T23:10:00Z</dcterms:created>
  <dcterms:modified xsi:type="dcterms:W3CDTF">2022-12-15T15:34:00Z</dcterms:modified>
</cp:coreProperties>
</file>