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60EAD" w14:textId="77777777" w:rsidR="00466FE0" w:rsidRDefault="00466FE0" w:rsidP="003653A9">
      <w:pPr>
        <w:pStyle w:val="Heading4"/>
      </w:pPr>
    </w:p>
    <w:tbl>
      <w:tblPr>
        <w:tblStyle w:val="TableGrid"/>
        <w:tblW w:w="104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6930"/>
        <w:gridCol w:w="1777"/>
      </w:tblGrid>
      <w:tr w:rsidR="00D152A2" w14:paraId="6878BC61" w14:textId="77777777" w:rsidTr="00C13235">
        <w:trPr>
          <w:trHeight w:val="1645"/>
          <w:jc w:val="center"/>
        </w:trPr>
        <w:tc>
          <w:tcPr>
            <w:tcW w:w="1777" w:type="dxa"/>
          </w:tcPr>
          <w:p w14:paraId="1B27046C" w14:textId="77777777" w:rsidR="00D152A2" w:rsidRPr="005E306F" w:rsidRDefault="00D152A2" w:rsidP="005E306F">
            <w:pPr>
              <w:jc w:val="center"/>
              <w:rPr>
                <w:b/>
                <w:sz w:val="32"/>
                <w:szCs w:val="32"/>
              </w:rPr>
            </w:pPr>
            <w:r w:rsidRPr="00E75453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9FC7DD0" wp14:editId="0673614B">
                  <wp:extent cx="914400" cy="1157935"/>
                  <wp:effectExtent l="0" t="0" r="0" b="4445"/>
                  <wp:docPr id="1" name="Picture 1" descr="CitylogoColor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tylogoColor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0" w:type="dxa"/>
          </w:tcPr>
          <w:p w14:paraId="42E16087" w14:textId="195004FC" w:rsidR="00D152A2" w:rsidRPr="005E306F" w:rsidRDefault="00D152A2" w:rsidP="00D152A2">
            <w:pPr>
              <w:pStyle w:val="Title"/>
              <w:rPr>
                <w:rFonts w:ascii="Times New Roman" w:hAnsi="Times New Roman"/>
                <w:i/>
                <w:sz w:val="32"/>
                <w:szCs w:val="32"/>
                <w:u w:val="double"/>
              </w:rPr>
            </w:pPr>
            <w:r w:rsidRPr="005E306F">
              <w:rPr>
                <w:rFonts w:ascii="Times New Roman" w:hAnsi="Times New Roman"/>
                <w:i/>
                <w:sz w:val="32"/>
                <w:szCs w:val="32"/>
                <w:u w:val="double"/>
              </w:rPr>
              <w:t>A G E N D A</w:t>
            </w:r>
          </w:p>
          <w:p w14:paraId="5B40E4D9" w14:textId="77777777" w:rsidR="00D152A2" w:rsidRPr="005E306F" w:rsidRDefault="00D152A2" w:rsidP="00D152A2">
            <w:pPr>
              <w:pStyle w:val="Title"/>
              <w:rPr>
                <w:rFonts w:ascii="Times New Roman" w:hAnsi="Times New Roman"/>
                <w:b w:val="0"/>
                <w:bCs w:val="0"/>
              </w:rPr>
            </w:pPr>
          </w:p>
          <w:p w14:paraId="63982F73" w14:textId="77777777" w:rsidR="00D152A2" w:rsidRPr="00E75453" w:rsidRDefault="00D152A2" w:rsidP="00D152A2">
            <w:pPr>
              <w:pStyle w:val="Title"/>
              <w:rPr>
                <w:rFonts w:ascii="Times New Roman" w:hAnsi="Times New Roman"/>
                <w:b w:val="0"/>
                <w:bCs w:val="0"/>
                <w:sz w:val="32"/>
                <w:szCs w:val="32"/>
              </w:rPr>
            </w:pPr>
            <w:r w:rsidRPr="00E75453">
              <w:rPr>
                <w:rFonts w:ascii="Times New Roman" w:hAnsi="Times New Roman"/>
                <w:b w:val="0"/>
                <w:bCs w:val="0"/>
                <w:sz w:val="32"/>
                <w:szCs w:val="32"/>
              </w:rPr>
              <w:t>HALF CENT SALES TAX CORPORATION</w:t>
            </w:r>
          </w:p>
          <w:p w14:paraId="606127B7" w14:textId="77777777" w:rsidR="00D152A2" w:rsidRDefault="00D152A2" w:rsidP="00D152A2">
            <w:pPr>
              <w:jc w:val="center"/>
              <w:rPr>
                <w:szCs w:val="24"/>
              </w:rPr>
            </w:pPr>
          </w:p>
          <w:p w14:paraId="0A3D88A0" w14:textId="4800E252" w:rsidR="00D152A2" w:rsidRDefault="007222A1" w:rsidP="00D152A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REGULAR</w:t>
            </w:r>
            <w:r w:rsidR="00D152A2">
              <w:rPr>
                <w:b/>
                <w:sz w:val="32"/>
                <w:szCs w:val="32"/>
              </w:rPr>
              <w:t xml:space="preserve"> MONTHLY MEETING</w:t>
            </w:r>
            <w:r w:rsidR="00D1042E">
              <w:rPr>
                <w:b/>
                <w:sz w:val="32"/>
                <w:szCs w:val="32"/>
              </w:rPr>
              <w:t xml:space="preserve"> </w:t>
            </w:r>
            <w:r w:rsidR="00D1042E">
              <w:rPr>
                <w:b/>
                <w:sz w:val="32"/>
                <w:szCs w:val="32"/>
              </w:rPr>
              <w:br/>
            </w:r>
          </w:p>
          <w:p w14:paraId="75AF203D" w14:textId="77777777" w:rsidR="00D152A2" w:rsidRPr="00D152A2" w:rsidRDefault="00D152A2" w:rsidP="00D152A2">
            <w:pPr>
              <w:jc w:val="center"/>
              <w:rPr>
                <w:color w:val="2E2E2E"/>
                <w:szCs w:val="24"/>
              </w:rPr>
            </w:pPr>
          </w:p>
          <w:p w14:paraId="5A74B440" w14:textId="7632C05C" w:rsidR="007222A1" w:rsidRPr="003A28B5" w:rsidRDefault="007222A1" w:rsidP="007222A1">
            <w:pPr>
              <w:jc w:val="center"/>
              <w:rPr>
                <w:i/>
                <w:szCs w:val="24"/>
              </w:rPr>
            </w:pPr>
            <w:r w:rsidRPr="003A28B5">
              <w:rPr>
                <w:i/>
                <w:szCs w:val="24"/>
              </w:rPr>
              <w:t xml:space="preserve">Tyler Development </w:t>
            </w:r>
            <w:r w:rsidR="00CE3E99" w:rsidRPr="003A28B5">
              <w:rPr>
                <w:i/>
                <w:szCs w:val="24"/>
              </w:rPr>
              <w:t>Center</w:t>
            </w:r>
            <w:r w:rsidR="00CE3E99">
              <w:rPr>
                <w:i/>
                <w:szCs w:val="24"/>
              </w:rPr>
              <w:t xml:space="preserve"> - Large</w:t>
            </w:r>
            <w:r w:rsidRPr="003A28B5">
              <w:rPr>
                <w:i/>
                <w:szCs w:val="24"/>
              </w:rPr>
              <w:t xml:space="preserve"> Conference Room</w:t>
            </w:r>
          </w:p>
          <w:p w14:paraId="4A33F143" w14:textId="77777777" w:rsidR="007222A1" w:rsidRPr="003A28B5" w:rsidRDefault="007222A1" w:rsidP="007222A1">
            <w:pPr>
              <w:jc w:val="center"/>
              <w:rPr>
                <w:i/>
                <w:szCs w:val="24"/>
              </w:rPr>
            </w:pPr>
            <w:r w:rsidRPr="003A28B5">
              <w:rPr>
                <w:i/>
                <w:szCs w:val="24"/>
              </w:rPr>
              <w:t>423 W. Ferguson</w:t>
            </w:r>
          </w:p>
          <w:p w14:paraId="45BB7467" w14:textId="77777777" w:rsidR="00811286" w:rsidRDefault="007222A1" w:rsidP="005E187A">
            <w:pPr>
              <w:jc w:val="center"/>
              <w:rPr>
                <w:b/>
                <w:i/>
                <w:szCs w:val="24"/>
              </w:rPr>
            </w:pPr>
            <w:r w:rsidRPr="003A28B5">
              <w:rPr>
                <w:i/>
                <w:szCs w:val="24"/>
              </w:rPr>
              <w:t>Tyler, Texas</w:t>
            </w:r>
          </w:p>
          <w:p w14:paraId="436D5DD2" w14:textId="77777777" w:rsidR="001D745F" w:rsidRPr="00D152A2" w:rsidRDefault="001D745F" w:rsidP="001D745F">
            <w:pPr>
              <w:jc w:val="center"/>
              <w:rPr>
                <w:szCs w:val="24"/>
              </w:rPr>
            </w:pPr>
          </w:p>
          <w:p w14:paraId="55B5294A" w14:textId="42C8A982" w:rsidR="001D745F" w:rsidRPr="004D7EA5" w:rsidRDefault="001D745F" w:rsidP="001D745F">
            <w:pPr>
              <w:jc w:val="center"/>
              <w:rPr>
                <w:b/>
                <w:i/>
                <w:szCs w:val="24"/>
              </w:rPr>
            </w:pPr>
            <w:r w:rsidRPr="004D7EA5">
              <w:rPr>
                <w:b/>
                <w:i/>
                <w:szCs w:val="24"/>
              </w:rPr>
              <w:t>Tuesday,</w:t>
            </w:r>
            <w:r w:rsidR="002B59C9">
              <w:rPr>
                <w:b/>
                <w:i/>
                <w:szCs w:val="24"/>
              </w:rPr>
              <w:t xml:space="preserve"> </w:t>
            </w:r>
            <w:r w:rsidR="00E35F28">
              <w:rPr>
                <w:b/>
                <w:i/>
                <w:szCs w:val="24"/>
              </w:rPr>
              <w:t>September 13</w:t>
            </w:r>
            <w:r w:rsidR="00BE7D26">
              <w:rPr>
                <w:b/>
                <w:i/>
                <w:szCs w:val="24"/>
              </w:rPr>
              <w:t>, 202</w:t>
            </w:r>
            <w:r w:rsidR="00452337">
              <w:rPr>
                <w:b/>
                <w:i/>
                <w:szCs w:val="24"/>
              </w:rPr>
              <w:t>2</w:t>
            </w:r>
          </w:p>
          <w:p w14:paraId="21FDDA38" w14:textId="759F2B2A" w:rsidR="00D152A2" w:rsidRDefault="00817001" w:rsidP="001D745F">
            <w:pPr>
              <w:jc w:val="center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9</w:t>
            </w:r>
            <w:r w:rsidR="001D745F" w:rsidRPr="00D152A2">
              <w:rPr>
                <w:b/>
                <w:i/>
                <w:szCs w:val="24"/>
              </w:rPr>
              <w:t xml:space="preserve">:00 </w:t>
            </w:r>
            <w:r>
              <w:rPr>
                <w:b/>
                <w:i/>
                <w:szCs w:val="24"/>
              </w:rPr>
              <w:t>a</w:t>
            </w:r>
            <w:r w:rsidR="001D745F" w:rsidRPr="00D152A2">
              <w:rPr>
                <w:b/>
                <w:i/>
                <w:szCs w:val="24"/>
              </w:rPr>
              <w:t>.m.</w:t>
            </w:r>
          </w:p>
          <w:p w14:paraId="22A9641F" w14:textId="77777777" w:rsidR="00817DC3" w:rsidRPr="00A76381" w:rsidRDefault="00817DC3" w:rsidP="001D745F">
            <w:pPr>
              <w:jc w:val="center"/>
              <w:rPr>
                <w:b/>
                <w:color w:val="2E2E2E"/>
                <w:sz w:val="28"/>
                <w:szCs w:val="28"/>
              </w:rPr>
            </w:pPr>
          </w:p>
        </w:tc>
        <w:tc>
          <w:tcPr>
            <w:tcW w:w="1777" w:type="dxa"/>
          </w:tcPr>
          <w:p w14:paraId="5772C191" w14:textId="77777777" w:rsidR="00D152A2" w:rsidRDefault="00D152A2" w:rsidP="005E306F">
            <w:pPr>
              <w:jc w:val="center"/>
              <w:rPr>
                <w:sz w:val="32"/>
                <w:szCs w:val="32"/>
              </w:rPr>
            </w:pPr>
          </w:p>
        </w:tc>
      </w:tr>
      <w:tr w:rsidR="005E187A" w:rsidRPr="00AE0275" w14:paraId="093D40BC" w14:textId="77777777" w:rsidTr="00C13235">
        <w:trPr>
          <w:trHeight w:val="703"/>
          <w:jc w:val="center"/>
        </w:trPr>
        <w:tc>
          <w:tcPr>
            <w:tcW w:w="10484" w:type="dxa"/>
            <w:gridSpan w:val="3"/>
          </w:tcPr>
          <w:p w14:paraId="73045BA8" w14:textId="4C74EE98" w:rsidR="005E187A" w:rsidRPr="00AE0275" w:rsidRDefault="005E187A" w:rsidP="000B7BB1">
            <w:pPr>
              <w:jc w:val="center"/>
              <w:rPr>
                <w:b/>
                <w:szCs w:val="24"/>
              </w:rPr>
            </w:pPr>
          </w:p>
        </w:tc>
      </w:tr>
    </w:tbl>
    <w:p w14:paraId="102DF648" w14:textId="77777777" w:rsidR="00E75453" w:rsidRPr="00AE0275" w:rsidRDefault="00E75453" w:rsidP="003A28B5">
      <w:pPr>
        <w:jc w:val="center"/>
        <w:rPr>
          <w:b/>
          <w:szCs w:val="24"/>
        </w:rPr>
      </w:pPr>
    </w:p>
    <w:p w14:paraId="4E4DE9DE" w14:textId="77777777" w:rsidR="00083A97" w:rsidRPr="00603E91" w:rsidRDefault="00083A97" w:rsidP="00603E91">
      <w:pPr>
        <w:jc w:val="both"/>
        <w:rPr>
          <w:szCs w:val="24"/>
        </w:rPr>
      </w:pPr>
      <w:r w:rsidRPr="00AE0275">
        <w:rPr>
          <w:szCs w:val="24"/>
        </w:rPr>
        <w:t>************************</w:t>
      </w:r>
      <w:r w:rsidR="00603E91" w:rsidRPr="00AE0275">
        <w:rPr>
          <w:szCs w:val="24"/>
        </w:rPr>
        <w:t>***********************************************</w:t>
      </w:r>
      <w:r w:rsidRPr="00AE0275">
        <w:rPr>
          <w:szCs w:val="24"/>
        </w:rPr>
        <w:t>*************</w:t>
      </w:r>
    </w:p>
    <w:p w14:paraId="1E11CEF4" w14:textId="77777777" w:rsidR="00083A97" w:rsidRPr="003A28B5" w:rsidRDefault="00083A97" w:rsidP="00603E91">
      <w:pPr>
        <w:jc w:val="center"/>
        <w:rPr>
          <w:b/>
          <w:bCs/>
          <w:szCs w:val="24"/>
        </w:rPr>
      </w:pPr>
      <w:r w:rsidRPr="003A28B5">
        <w:rPr>
          <w:b/>
          <w:bCs/>
          <w:szCs w:val="24"/>
        </w:rPr>
        <w:t>AMERICANS WITH DISABILITIES</w:t>
      </w:r>
      <w:r w:rsidR="00BF71D1" w:rsidRPr="003A28B5">
        <w:rPr>
          <w:b/>
          <w:bCs/>
          <w:szCs w:val="24"/>
        </w:rPr>
        <w:t xml:space="preserve"> </w:t>
      </w:r>
      <w:r w:rsidRPr="003A28B5">
        <w:rPr>
          <w:b/>
          <w:bCs/>
          <w:szCs w:val="24"/>
        </w:rPr>
        <w:t>ACT NOTICE</w:t>
      </w:r>
    </w:p>
    <w:p w14:paraId="2C3D304C" w14:textId="77777777" w:rsidR="00083A97" w:rsidRPr="003A28B5" w:rsidRDefault="00083A97" w:rsidP="00603E91">
      <w:pPr>
        <w:jc w:val="both"/>
        <w:rPr>
          <w:szCs w:val="24"/>
        </w:rPr>
      </w:pPr>
    </w:p>
    <w:p w14:paraId="42729C4A" w14:textId="07F26E01" w:rsidR="00083A97" w:rsidRPr="003A28B5" w:rsidRDefault="00083A97" w:rsidP="00603E91">
      <w:pPr>
        <w:jc w:val="both"/>
        <w:rPr>
          <w:szCs w:val="24"/>
        </w:rPr>
      </w:pPr>
      <w:r w:rsidRPr="003A28B5">
        <w:rPr>
          <w:szCs w:val="24"/>
        </w:rPr>
        <w:t>The City of Tyler wants to ensure that Half Cent Sales Tax Board Meetings are accessible to persons with disabilities.</w:t>
      </w:r>
      <w:r w:rsidR="00D635DF">
        <w:rPr>
          <w:szCs w:val="24"/>
        </w:rPr>
        <w:t xml:space="preserve"> </w:t>
      </w:r>
      <w:r w:rsidRPr="003A28B5">
        <w:rPr>
          <w:szCs w:val="24"/>
        </w:rPr>
        <w:t xml:space="preserve">If any individual needs special assistance or accommodations </w:t>
      </w:r>
      <w:r w:rsidR="00E857A7" w:rsidRPr="003A28B5">
        <w:rPr>
          <w:szCs w:val="24"/>
        </w:rPr>
        <w:t>to</w:t>
      </w:r>
      <w:r w:rsidRPr="003A28B5">
        <w:rPr>
          <w:szCs w:val="24"/>
        </w:rPr>
        <w:t xml:space="preserve"> </w:t>
      </w:r>
      <w:r w:rsidR="00A76381">
        <w:rPr>
          <w:szCs w:val="24"/>
        </w:rPr>
        <w:t>participate in</w:t>
      </w:r>
      <w:r w:rsidRPr="003A28B5">
        <w:rPr>
          <w:szCs w:val="24"/>
        </w:rPr>
        <w:t xml:space="preserve"> this meeting, please contact </w:t>
      </w:r>
      <w:r w:rsidR="000B7BB1">
        <w:rPr>
          <w:szCs w:val="24"/>
        </w:rPr>
        <w:t>Christina Chaney</w:t>
      </w:r>
      <w:r w:rsidRPr="003A28B5">
        <w:rPr>
          <w:szCs w:val="24"/>
        </w:rPr>
        <w:t xml:space="preserve"> at 903-531-1</w:t>
      </w:r>
      <w:r w:rsidR="000B7BB1">
        <w:rPr>
          <w:szCs w:val="24"/>
        </w:rPr>
        <w:t>126</w:t>
      </w:r>
      <w:r w:rsidRPr="003A28B5">
        <w:rPr>
          <w:szCs w:val="24"/>
        </w:rPr>
        <w:t xml:space="preserve"> in advance so that accommodations can be made.</w:t>
      </w:r>
    </w:p>
    <w:p w14:paraId="41E2A411" w14:textId="77777777" w:rsidR="00083A97" w:rsidRPr="003A28B5" w:rsidRDefault="00083A97" w:rsidP="00603E91">
      <w:pPr>
        <w:jc w:val="both"/>
        <w:rPr>
          <w:szCs w:val="24"/>
        </w:rPr>
      </w:pPr>
    </w:p>
    <w:p w14:paraId="2EBCEA35" w14:textId="22A82B7C" w:rsidR="00083A97" w:rsidRDefault="00083A97" w:rsidP="00603E91">
      <w:pPr>
        <w:pStyle w:val="NormalWeb"/>
        <w:ind w:right="378"/>
        <w:jc w:val="both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</w:pPr>
      <w:r w:rsidRPr="00024DDA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Si usted necesita ayuda con la interpretación o traducción de cualquier material en este sitio o en una reunión pública de la Ciudad de Tyler por favor llame al (903) 531-</w:t>
      </w:r>
      <w:r w:rsidR="00466FE0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1126</w:t>
      </w:r>
      <w:r w:rsidRPr="00024DDA"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  <w:t>.</w:t>
      </w:r>
    </w:p>
    <w:p w14:paraId="2898EE45" w14:textId="52C6D3F7" w:rsidR="00D1042E" w:rsidRDefault="00D1042E" w:rsidP="00603E91">
      <w:pPr>
        <w:pStyle w:val="NormalWeb"/>
        <w:ind w:right="378"/>
        <w:jc w:val="both"/>
        <w:rPr>
          <w:rStyle w:val="Emphasis"/>
          <w:rFonts w:ascii="Times New Roman" w:hAnsi="Times New Roman" w:cs="Times New Roman"/>
          <w:b/>
          <w:color w:val="auto"/>
          <w:sz w:val="24"/>
          <w:szCs w:val="24"/>
          <w:lang w:val="es-MX"/>
        </w:rPr>
      </w:pPr>
    </w:p>
    <w:p w14:paraId="2071B86A" w14:textId="77777777" w:rsidR="00083A97" w:rsidRPr="008C017B" w:rsidRDefault="00083A97" w:rsidP="00603E91">
      <w:pPr>
        <w:jc w:val="both"/>
        <w:rPr>
          <w:b/>
          <w:bCs/>
          <w:szCs w:val="24"/>
          <w:lang w:val="es-MX"/>
        </w:rPr>
      </w:pPr>
    </w:p>
    <w:p w14:paraId="45BC8716" w14:textId="77777777" w:rsidR="00603E91" w:rsidRPr="00603E91" w:rsidRDefault="00603E91" w:rsidP="00603E91">
      <w:pPr>
        <w:jc w:val="both"/>
        <w:rPr>
          <w:szCs w:val="24"/>
        </w:rPr>
      </w:pPr>
      <w:r w:rsidRPr="00603E91">
        <w:rPr>
          <w:szCs w:val="24"/>
        </w:rPr>
        <w:t>************************</w:t>
      </w:r>
      <w:r>
        <w:rPr>
          <w:szCs w:val="24"/>
        </w:rPr>
        <w:t>***********************************************</w:t>
      </w:r>
      <w:r w:rsidRPr="00603E91">
        <w:rPr>
          <w:szCs w:val="24"/>
        </w:rPr>
        <w:t>*************</w:t>
      </w:r>
    </w:p>
    <w:p w14:paraId="6C9722E4" w14:textId="77777777" w:rsidR="00083A97" w:rsidRPr="003A28B5" w:rsidRDefault="00083A97" w:rsidP="00083A97">
      <w:pPr>
        <w:rPr>
          <w:szCs w:val="24"/>
        </w:rPr>
      </w:pPr>
    </w:p>
    <w:p w14:paraId="7D22851A" w14:textId="62EB81AB" w:rsidR="00083A97" w:rsidRPr="003A28B5" w:rsidRDefault="003A28B5" w:rsidP="003A28B5">
      <w:pPr>
        <w:pStyle w:val="ListParagraph"/>
        <w:numPr>
          <w:ilvl w:val="0"/>
          <w:numId w:val="4"/>
        </w:numPr>
        <w:ind w:left="630"/>
        <w:rPr>
          <w:b/>
        </w:rPr>
      </w:pPr>
      <w:r w:rsidRPr="003A28B5">
        <w:rPr>
          <w:b/>
        </w:rPr>
        <w:t>Call to Order</w:t>
      </w:r>
      <w:r w:rsidR="00817001">
        <w:rPr>
          <w:b/>
        </w:rPr>
        <w:t>.</w:t>
      </w:r>
    </w:p>
    <w:p w14:paraId="30593573" w14:textId="77777777" w:rsidR="003A28B5" w:rsidRPr="00D30CCC" w:rsidRDefault="003A28B5" w:rsidP="00D30CCC">
      <w:pPr>
        <w:rPr>
          <w:b/>
        </w:rPr>
      </w:pPr>
    </w:p>
    <w:p w14:paraId="6964521E" w14:textId="0EE1C32F" w:rsidR="003A28B5" w:rsidRDefault="003A28B5" w:rsidP="00C8634C">
      <w:pPr>
        <w:pStyle w:val="ListParagraph"/>
        <w:numPr>
          <w:ilvl w:val="0"/>
          <w:numId w:val="4"/>
        </w:numPr>
        <w:ind w:left="630"/>
        <w:jc w:val="both"/>
        <w:rPr>
          <w:b/>
        </w:rPr>
      </w:pPr>
      <w:r w:rsidRPr="003A28B5">
        <w:rPr>
          <w:b/>
        </w:rPr>
        <w:t xml:space="preserve">Consider approval of Minutes of Board Meeting held on </w:t>
      </w:r>
      <w:r w:rsidR="00D152A2" w:rsidRPr="004D3C7F">
        <w:rPr>
          <w:b/>
        </w:rPr>
        <w:t>Tuesday,</w:t>
      </w:r>
      <w:r w:rsidR="00452337" w:rsidRPr="004D3C7F">
        <w:rPr>
          <w:b/>
        </w:rPr>
        <w:t xml:space="preserve"> </w:t>
      </w:r>
      <w:r w:rsidR="00E35F28">
        <w:rPr>
          <w:b/>
        </w:rPr>
        <w:t>August 9</w:t>
      </w:r>
      <w:r w:rsidR="002B59C9" w:rsidRPr="004D3C7F">
        <w:rPr>
          <w:b/>
        </w:rPr>
        <w:t>, 202</w:t>
      </w:r>
      <w:r w:rsidR="0079524A">
        <w:rPr>
          <w:b/>
        </w:rPr>
        <w:t>2</w:t>
      </w:r>
      <w:r w:rsidR="00817001" w:rsidRPr="004D3C7F">
        <w:rPr>
          <w:b/>
        </w:rPr>
        <w:t>.</w:t>
      </w:r>
    </w:p>
    <w:p w14:paraId="48AF44D4" w14:textId="57EF6EE2" w:rsidR="00AC7E9C" w:rsidRDefault="00AC7E9C">
      <w:pPr>
        <w:spacing w:after="160" w:line="259" w:lineRule="auto"/>
        <w:rPr>
          <w:b/>
        </w:rPr>
      </w:pPr>
    </w:p>
    <w:p w14:paraId="06F0637E" w14:textId="77777777" w:rsidR="003A28B5" w:rsidRPr="003A28B5" w:rsidRDefault="003A28B5" w:rsidP="003A28B5">
      <w:pPr>
        <w:pStyle w:val="ListParagraph"/>
        <w:numPr>
          <w:ilvl w:val="0"/>
          <w:numId w:val="4"/>
        </w:numPr>
        <w:ind w:left="630"/>
        <w:rPr>
          <w:b/>
        </w:rPr>
      </w:pPr>
      <w:r w:rsidRPr="003A28B5">
        <w:rPr>
          <w:b/>
          <w:u w:val="single"/>
        </w:rPr>
        <w:t>ITEMS FOR CONSIDERATION</w:t>
      </w:r>
      <w:r w:rsidRPr="003A28B5">
        <w:rPr>
          <w:b/>
        </w:rPr>
        <w:t>:</w:t>
      </w:r>
    </w:p>
    <w:p w14:paraId="4F259085" w14:textId="77777777" w:rsidR="003A28B5" w:rsidRPr="00D30CCC" w:rsidRDefault="003A28B5" w:rsidP="00D30CCC">
      <w:pPr>
        <w:rPr>
          <w:b/>
        </w:rPr>
      </w:pPr>
    </w:p>
    <w:p w14:paraId="1B07A217" w14:textId="6EBCF5FF" w:rsidR="0093561F" w:rsidRDefault="00AE0275" w:rsidP="00187C4E">
      <w:pPr>
        <w:pStyle w:val="Title"/>
        <w:jc w:val="left"/>
        <w:rPr>
          <w:rFonts w:ascii="Times New Roman" w:hAnsi="Times New Roman"/>
          <w:b w:val="0"/>
          <w:szCs w:val="20"/>
        </w:rPr>
      </w:pPr>
      <w:r w:rsidRPr="00784626">
        <w:rPr>
          <w:rFonts w:ascii="Times New Roman" w:hAnsi="Times New Roman"/>
          <w:szCs w:val="20"/>
        </w:rPr>
        <w:t>2</w:t>
      </w:r>
      <w:r w:rsidR="00452337">
        <w:rPr>
          <w:rFonts w:ascii="Times New Roman" w:hAnsi="Times New Roman"/>
          <w:szCs w:val="20"/>
        </w:rPr>
        <w:t>2</w:t>
      </w:r>
      <w:r w:rsidRPr="00784626">
        <w:rPr>
          <w:rFonts w:ascii="Times New Roman" w:hAnsi="Times New Roman"/>
          <w:szCs w:val="20"/>
        </w:rPr>
        <w:t>-</w:t>
      </w:r>
      <w:r w:rsidR="00452337">
        <w:rPr>
          <w:rFonts w:ascii="Times New Roman" w:hAnsi="Times New Roman"/>
          <w:szCs w:val="20"/>
        </w:rPr>
        <w:t>0</w:t>
      </w:r>
      <w:r w:rsidR="00E35F28">
        <w:rPr>
          <w:rFonts w:ascii="Times New Roman" w:hAnsi="Times New Roman"/>
          <w:szCs w:val="20"/>
        </w:rPr>
        <w:t>9</w:t>
      </w:r>
      <w:r w:rsidRPr="00784626">
        <w:rPr>
          <w:rFonts w:ascii="Times New Roman" w:hAnsi="Times New Roman"/>
          <w:szCs w:val="20"/>
        </w:rPr>
        <w:t>-01</w:t>
      </w:r>
      <w:r w:rsidRPr="00784626">
        <w:rPr>
          <w:rFonts w:ascii="Times New Roman" w:hAnsi="Times New Roman"/>
          <w:b w:val="0"/>
          <w:bCs w:val="0"/>
          <w:szCs w:val="20"/>
        </w:rPr>
        <w:t xml:space="preserve">    </w:t>
      </w:r>
      <w:r w:rsidRPr="00784626">
        <w:rPr>
          <w:rFonts w:ascii="Times New Roman" w:hAnsi="Times New Roman"/>
          <w:b w:val="0"/>
          <w:bCs w:val="0"/>
          <w:szCs w:val="20"/>
        </w:rPr>
        <w:tab/>
      </w:r>
      <w:r w:rsidR="00E35F28" w:rsidRPr="00E35F28">
        <w:rPr>
          <w:rFonts w:ascii="Times New Roman" w:hAnsi="Times New Roman"/>
          <w:b w:val="0"/>
          <w:szCs w:val="20"/>
        </w:rPr>
        <w:t>Request that the Half Cent Sales Tax Board consider receiving a presentation on the results and recommendations from the Grande Reverse Curve Preliminary Engineering Report.</w:t>
      </w:r>
    </w:p>
    <w:p w14:paraId="62362E3F" w14:textId="77777777" w:rsidR="001B6718" w:rsidRDefault="001B6718" w:rsidP="00187C4E">
      <w:pPr>
        <w:pStyle w:val="Title"/>
        <w:jc w:val="left"/>
        <w:rPr>
          <w:rFonts w:ascii="Times New Roman" w:hAnsi="Times New Roman"/>
          <w:b w:val="0"/>
          <w:szCs w:val="20"/>
        </w:rPr>
      </w:pPr>
    </w:p>
    <w:p w14:paraId="6B83AAFE" w14:textId="42ED27D5" w:rsidR="001B6718" w:rsidRDefault="001B6718" w:rsidP="00187C4E">
      <w:pPr>
        <w:pStyle w:val="Title"/>
        <w:jc w:val="left"/>
        <w:rPr>
          <w:rFonts w:ascii="Times New Roman" w:hAnsi="Times New Roman"/>
          <w:b w:val="0"/>
          <w:szCs w:val="20"/>
        </w:rPr>
      </w:pPr>
      <w:r w:rsidRPr="000967F4">
        <w:rPr>
          <w:rFonts w:ascii="Times New Roman" w:hAnsi="Times New Roman"/>
          <w:bCs w:val="0"/>
          <w:szCs w:val="20"/>
        </w:rPr>
        <w:t>22-0</w:t>
      </w:r>
      <w:r>
        <w:rPr>
          <w:rFonts w:ascii="Times New Roman" w:hAnsi="Times New Roman"/>
          <w:bCs w:val="0"/>
          <w:szCs w:val="20"/>
        </w:rPr>
        <w:t>9</w:t>
      </w:r>
      <w:r w:rsidRPr="000967F4">
        <w:rPr>
          <w:rFonts w:ascii="Times New Roman" w:hAnsi="Times New Roman"/>
          <w:bCs w:val="0"/>
          <w:szCs w:val="20"/>
        </w:rPr>
        <w:t>-02</w:t>
      </w:r>
      <w:r w:rsidRPr="001B6718">
        <w:rPr>
          <w:lang w:bidi="en-US"/>
        </w:rPr>
        <w:t xml:space="preserve"> </w:t>
      </w:r>
      <w:r>
        <w:rPr>
          <w:lang w:bidi="en-US"/>
        </w:rPr>
        <w:tab/>
      </w:r>
      <w:r w:rsidRPr="001B6718">
        <w:rPr>
          <w:rFonts w:ascii="Times New Roman" w:hAnsi="Times New Roman"/>
          <w:b w:val="0"/>
          <w:szCs w:val="20"/>
        </w:rPr>
        <w:t xml:space="preserve">Request that the Half Cent Sales Tax Board consider funding the local share for City of Tyler Bid No. 22-031 to Reynolds &amp; Kay, Inc. of Tyler Texas for the 2022 Taxiway Alpha Rehabilitation Project in </w:t>
      </w:r>
      <w:r w:rsidR="002F5359">
        <w:rPr>
          <w:rFonts w:ascii="Times New Roman" w:hAnsi="Times New Roman"/>
          <w:b w:val="0"/>
          <w:szCs w:val="20"/>
        </w:rPr>
        <w:t>an</w:t>
      </w:r>
      <w:r w:rsidRPr="001B6718">
        <w:rPr>
          <w:rFonts w:ascii="Times New Roman" w:hAnsi="Times New Roman"/>
          <w:b w:val="0"/>
          <w:szCs w:val="20"/>
        </w:rPr>
        <w:t xml:space="preserve"> amount not to exceed $</w:t>
      </w:r>
      <w:r w:rsidR="006D0560" w:rsidRPr="006D0560">
        <w:rPr>
          <w:rFonts w:ascii="Times New Roman" w:hAnsi="Times New Roman"/>
          <w:b w:val="0"/>
          <w:szCs w:val="20"/>
        </w:rPr>
        <w:t>693,029.23</w:t>
      </w:r>
      <w:r w:rsidRPr="001B6718">
        <w:rPr>
          <w:rFonts w:ascii="Times New Roman" w:hAnsi="Times New Roman"/>
          <w:b w:val="0"/>
          <w:szCs w:val="20"/>
        </w:rPr>
        <w:t>.</w:t>
      </w:r>
    </w:p>
    <w:p w14:paraId="03F92A7E" w14:textId="77777777" w:rsidR="00190B07" w:rsidRDefault="00190B07" w:rsidP="000967F4">
      <w:pPr>
        <w:pStyle w:val="Title"/>
        <w:jc w:val="both"/>
        <w:rPr>
          <w:rFonts w:ascii="Times New Roman" w:hAnsi="Times New Roman"/>
          <w:bCs w:val="0"/>
          <w:szCs w:val="20"/>
        </w:rPr>
      </w:pPr>
    </w:p>
    <w:p w14:paraId="29B7A19B" w14:textId="4D7F2655" w:rsidR="00190B07" w:rsidRDefault="00190B07" w:rsidP="000967F4">
      <w:pPr>
        <w:pStyle w:val="Title"/>
        <w:jc w:val="both"/>
        <w:rPr>
          <w:rFonts w:ascii="Times New Roman" w:hAnsi="Times New Roman"/>
          <w:b w:val="0"/>
          <w:szCs w:val="20"/>
        </w:rPr>
      </w:pPr>
      <w:r w:rsidRPr="00B9324F">
        <w:rPr>
          <w:rFonts w:ascii="Times New Roman" w:hAnsi="Times New Roman"/>
          <w:bCs w:val="0"/>
          <w:szCs w:val="20"/>
        </w:rPr>
        <w:lastRenderedPageBreak/>
        <w:t>22-</w:t>
      </w:r>
      <w:r>
        <w:rPr>
          <w:rFonts w:ascii="Times New Roman" w:hAnsi="Times New Roman"/>
          <w:bCs w:val="0"/>
          <w:szCs w:val="20"/>
        </w:rPr>
        <w:t>09-03</w:t>
      </w:r>
      <w:r>
        <w:rPr>
          <w:rFonts w:ascii="Times New Roman" w:hAnsi="Times New Roman"/>
          <w:bCs w:val="0"/>
          <w:szCs w:val="20"/>
        </w:rPr>
        <w:tab/>
      </w:r>
      <w:r w:rsidRPr="001B6718">
        <w:rPr>
          <w:rFonts w:ascii="Times New Roman" w:hAnsi="Times New Roman"/>
          <w:b w:val="0"/>
          <w:szCs w:val="20"/>
        </w:rPr>
        <w:t>Request that the Half Cent Sales Tax Board consider funding the local share of Amendment Number One to Work Order No. 7 with KSA Engineers, Inc. in an amount not to exceed $50,276.76 to provide construction administrative services for the rehabilitation of Taxiway Alpha.</w:t>
      </w:r>
    </w:p>
    <w:p w14:paraId="21EE6D90" w14:textId="52EDE941" w:rsidR="00052A21" w:rsidRDefault="00052A21" w:rsidP="000967F4">
      <w:pPr>
        <w:pStyle w:val="Title"/>
        <w:jc w:val="both"/>
        <w:rPr>
          <w:rFonts w:ascii="Times New Roman" w:hAnsi="Times New Roman"/>
          <w:b w:val="0"/>
          <w:szCs w:val="20"/>
        </w:rPr>
      </w:pPr>
    </w:p>
    <w:p w14:paraId="0C1A4872" w14:textId="1AF030E9" w:rsidR="00052A21" w:rsidRDefault="00052A21" w:rsidP="000967F4">
      <w:pPr>
        <w:pStyle w:val="Title"/>
        <w:jc w:val="both"/>
        <w:rPr>
          <w:rFonts w:ascii="Times New Roman" w:hAnsi="Times New Roman"/>
          <w:b w:val="0"/>
          <w:szCs w:val="20"/>
        </w:rPr>
      </w:pPr>
      <w:r w:rsidRPr="00052A21">
        <w:rPr>
          <w:rFonts w:ascii="Times New Roman" w:hAnsi="Times New Roman"/>
          <w:bCs w:val="0"/>
          <w:szCs w:val="20"/>
        </w:rPr>
        <w:t>22-09-04</w:t>
      </w:r>
      <w:r w:rsidR="00F624F0">
        <w:rPr>
          <w:rFonts w:ascii="Times New Roman" w:hAnsi="Times New Roman"/>
          <w:bCs w:val="0"/>
          <w:szCs w:val="20"/>
        </w:rPr>
        <w:tab/>
      </w:r>
      <w:r w:rsidRPr="006712D3">
        <w:rPr>
          <w:rFonts w:ascii="Times New Roman" w:hAnsi="Times New Roman"/>
          <w:b w:val="0"/>
          <w:bCs w:val="0"/>
          <w:szCs w:val="20"/>
        </w:rPr>
        <w:t xml:space="preserve">Request that the Half Cent Sales Board consider approving the final funding for a reconciliation change order </w:t>
      </w:r>
      <w:r>
        <w:rPr>
          <w:rFonts w:ascii="Times New Roman" w:hAnsi="Times New Roman"/>
          <w:b w:val="0"/>
          <w:bCs w:val="0"/>
          <w:szCs w:val="20"/>
        </w:rPr>
        <w:t xml:space="preserve">decreasing the contract cost $45,332.14 </w:t>
      </w:r>
      <w:r w:rsidRPr="006712D3">
        <w:rPr>
          <w:rFonts w:ascii="Times New Roman" w:hAnsi="Times New Roman"/>
          <w:b w:val="0"/>
          <w:bCs w:val="0"/>
          <w:szCs w:val="20"/>
        </w:rPr>
        <w:t xml:space="preserve">and </w:t>
      </w:r>
      <w:r>
        <w:rPr>
          <w:rFonts w:ascii="Times New Roman" w:hAnsi="Times New Roman"/>
          <w:b w:val="0"/>
          <w:bCs w:val="0"/>
          <w:szCs w:val="20"/>
        </w:rPr>
        <w:t xml:space="preserve">approving </w:t>
      </w:r>
      <w:r w:rsidRPr="006712D3">
        <w:rPr>
          <w:rFonts w:ascii="Times New Roman" w:hAnsi="Times New Roman"/>
          <w:b w:val="0"/>
          <w:bCs w:val="0"/>
          <w:szCs w:val="20"/>
        </w:rPr>
        <w:t>the release of final retainage to W. M. Miller Construction Company, Inc. for the College Avenue Utility Drainage Improvements Project.</w:t>
      </w:r>
    </w:p>
    <w:p w14:paraId="15AC5FB2" w14:textId="77777777" w:rsidR="00190B07" w:rsidRDefault="00190B07" w:rsidP="000967F4">
      <w:pPr>
        <w:pStyle w:val="Title"/>
        <w:jc w:val="both"/>
        <w:rPr>
          <w:rFonts w:ascii="Times New Roman" w:hAnsi="Times New Roman"/>
          <w:bCs w:val="0"/>
          <w:szCs w:val="20"/>
        </w:rPr>
      </w:pPr>
    </w:p>
    <w:p w14:paraId="2498EC1C" w14:textId="698E2AA1" w:rsidR="00E35F28" w:rsidRDefault="00A3491C" w:rsidP="00E35F28">
      <w:pPr>
        <w:pStyle w:val="Title"/>
        <w:jc w:val="both"/>
        <w:rPr>
          <w:rFonts w:ascii="Times New Roman" w:hAnsi="Times New Roman"/>
          <w:b w:val="0"/>
          <w:bCs w:val="0"/>
          <w:szCs w:val="20"/>
        </w:rPr>
      </w:pPr>
      <w:r w:rsidRPr="00E35F28">
        <w:rPr>
          <w:rFonts w:ascii="Times New Roman" w:hAnsi="Times New Roman"/>
          <w:bCs w:val="0"/>
          <w:szCs w:val="20"/>
        </w:rPr>
        <w:t>22-0</w:t>
      </w:r>
      <w:r w:rsidR="00E35F28" w:rsidRPr="00E35F28">
        <w:rPr>
          <w:rFonts w:ascii="Times New Roman" w:hAnsi="Times New Roman"/>
          <w:bCs w:val="0"/>
          <w:szCs w:val="20"/>
        </w:rPr>
        <w:t>9</w:t>
      </w:r>
      <w:r w:rsidRPr="00E35F28">
        <w:rPr>
          <w:rFonts w:ascii="Times New Roman" w:hAnsi="Times New Roman"/>
          <w:bCs w:val="0"/>
          <w:szCs w:val="20"/>
        </w:rPr>
        <w:t>-05</w:t>
      </w:r>
      <w:r>
        <w:tab/>
      </w:r>
      <w:r w:rsidR="00E35F28" w:rsidRPr="00E35F28">
        <w:rPr>
          <w:rFonts w:ascii="Times New Roman" w:hAnsi="Times New Roman"/>
          <w:b w:val="0"/>
          <w:bCs w:val="0"/>
          <w:szCs w:val="20"/>
        </w:rPr>
        <w:t xml:space="preserve">Request that the Half Cent Sales Tax Board consider approving additional funding for the final reconciliation change order in the amount of </w:t>
      </w:r>
      <w:r w:rsidR="00B83E4F">
        <w:rPr>
          <w:rFonts w:ascii="Times New Roman" w:hAnsi="Times New Roman"/>
          <w:b w:val="0"/>
          <w:bCs w:val="0"/>
          <w:szCs w:val="20"/>
        </w:rPr>
        <w:t>$</w:t>
      </w:r>
      <w:r w:rsidR="00E35F28" w:rsidRPr="00E35F28">
        <w:rPr>
          <w:rFonts w:ascii="Times New Roman" w:hAnsi="Times New Roman"/>
          <w:b w:val="0"/>
          <w:bCs w:val="0"/>
          <w:szCs w:val="20"/>
        </w:rPr>
        <w:t xml:space="preserve">3,706.06 and approve the release of final payment and retainage in the amount of $21,923.34 to Reynolds &amp; Kay, LTD, for the Holly Park Drainage Improvements project.  </w:t>
      </w:r>
    </w:p>
    <w:p w14:paraId="434AB0F3" w14:textId="77777777" w:rsidR="00190B07" w:rsidRDefault="00190B07" w:rsidP="00E35F28">
      <w:pPr>
        <w:pStyle w:val="Title"/>
        <w:jc w:val="both"/>
        <w:rPr>
          <w:rFonts w:ascii="Times New Roman" w:hAnsi="Times New Roman"/>
          <w:b w:val="0"/>
          <w:bCs w:val="0"/>
          <w:szCs w:val="20"/>
        </w:rPr>
      </w:pPr>
    </w:p>
    <w:p w14:paraId="521CA880" w14:textId="77777777" w:rsidR="00052A21" w:rsidRPr="00A6397F" w:rsidRDefault="00190B07" w:rsidP="00052A21">
      <w:pPr>
        <w:pStyle w:val="Title"/>
        <w:jc w:val="both"/>
        <w:rPr>
          <w:rFonts w:ascii="Times New Roman" w:hAnsi="Times New Roman"/>
          <w:b w:val="0"/>
          <w:szCs w:val="20"/>
        </w:rPr>
      </w:pPr>
      <w:r w:rsidRPr="00B9324F">
        <w:rPr>
          <w:rFonts w:ascii="Times New Roman" w:hAnsi="Times New Roman"/>
          <w:bCs w:val="0"/>
          <w:szCs w:val="20"/>
        </w:rPr>
        <w:t>22-0</w:t>
      </w:r>
      <w:r>
        <w:rPr>
          <w:rFonts w:ascii="Times New Roman" w:hAnsi="Times New Roman"/>
          <w:bCs w:val="0"/>
          <w:szCs w:val="20"/>
        </w:rPr>
        <w:t>9</w:t>
      </w:r>
      <w:r w:rsidRPr="00B9324F">
        <w:rPr>
          <w:rFonts w:ascii="Times New Roman" w:hAnsi="Times New Roman"/>
          <w:bCs w:val="0"/>
          <w:szCs w:val="20"/>
        </w:rPr>
        <w:t>-0</w:t>
      </w:r>
      <w:r>
        <w:rPr>
          <w:rFonts w:ascii="Times New Roman" w:hAnsi="Times New Roman"/>
          <w:bCs w:val="0"/>
          <w:szCs w:val="20"/>
        </w:rPr>
        <w:t>6</w:t>
      </w:r>
      <w:r>
        <w:rPr>
          <w:rFonts w:ascii="Times New Roman" w:hAnsi="Times New Roman"/>
          <w:bCs w:val="0"/>
          <w:szCs w:val="20"/>
        </w:rPr>
        <w:tab/>
      </w:r>
      <w:r w:rsidR="00052A21" w:rsidRPr="00A6397F">
        <w:rPr>
          <w:rFonts w:ascii="Times New Roman" w:hAnsi="Times New Roman"/>
          <w:b w:val="0"/>
          <w:szCs w:val="20"/>
        </w:rPr>
        <w:t xml:space="preserve">Request that the Half Cent Sales Tax Board consider receiving a presentation on the results and recommendations from </w:t>
      </w:r>
      <w:proofErr w:type="spellStart"/>
      <w:r w:rsidR="00052A21" w:rsidRPr="00A6397F">
        <w:rPr>
          <w:rFonts w:ascii="Times New Roman" w:hAnsi="Times New Roman"/>
          <w:b w:val="0"/>
          <w:szCs w:val="20"/>
        </w:rPr>
        <w:t>Halff</w:t>
      </w:r>
      <w:proofErr w:type="spellEnd"/>
      <w:r w:rsidR="00052A21" w:rsidRPr="00A6397F">
        <w:rPr>
          <w:rFonts w:ascii="Times New Roman" w:hAnsi="Times New Roman"/>
          <w:b w:val="0"/>
          <w:szCs w:val="20"/>
        </w:rPr>
        <w:t xml:space="preserve"> Associates resulting from the Comprehensive Storm Water Master Plan.</w:t>
      </w:r>
    </w:p>
    <w:p w14:paraId="27B11727" w14:textId="307910CA" w:rsidR="00190B07" w:rsidRPr="006712D3" w:rsidRDefault="00190B07" w:rsidP="00190B07">
      <w:pPr>
        <w:pStyle w:val="Title"/>
        <w:jc w:val="both"/>
        <w:rPr>
          <w:rFonts w:ascii="Times New Roman" w:hAnsi="Times New Roman"/>
          <w:b w:val="0"/>
          <w:bCs w:val="0"/>
          <w:szCs w:val="20"/>
        </w:rPr>
      </w:pPr>
    </w:p>
    <w:p w14:paraId="4700DB37" w14:textId="77777777" w:rsidR="00190B07" w:rsidRPr="00E35F28" w:rsidRDefault="00190B07" w:rsidP="00E35F28">
      <w:pPr>
        <w:pStyle w:val="Title"/>
        <w:jc w:val="both"/>
        <w:rPr>
          <w:rFonts w:ascii="Times New Roman" w:hAnsi="Times New Roman"/>
          <w:b w:val="0"/>
          <w:bCs w:val="0"/>
          <w:szCs w:val="20"/>
        </w:rPr>
      </w:pPr>
    </w:p>
    <w:p w14:paraId="63CE71C9" w14:textId="75FAD1F8" w:rsidR="007A17E5" w:rsidRDefault="007A17E5" w:rsidP="00CE35E0">
      <w:pPr>
        <w:pStyle w:val="Title"/>
        <w:jc w:val="both"/>
        <w:rPr>
          <w:rFonts w:ascii="Times New Roman" w:hAnsi="Times New Roman"/>
          <w:b w:val="0"/>
          <w:bCs w:val="0"/>
          <w:szCs w:val="20"/>
        </w:rPr>
      </w:pPr>
    </w:p>
    <w:p w14:paraId="321368A4" w14:textId="6C9AC1A5" w:rsidR="004E7B27" w:rsidRDefault="00E75453" w:rsidP="004E7B27">
      <w:pPr>
        <w:pStyle w:val="ListParagraph"/>
        <w:numPr>
          <w:ilvl w:val="0"/>
          <w:numId w:val="4"/>
        </w:numPr>
        <w:ind w:left="630"/>
        <w:rPr>
          <w:b/>
        </w:rPr>
      </w:pPr>
      <w:r>
        <w:rPr>
          <w:b/>
        </w:rPr>
        <w:t>Project s</w:t>
      </w:r>
      <w:r w:rsidR="00083A97" w:rsidRPr="00E75453">
        <w:rPr>
          <w:b/>
        </w:rPr>
        <w:t xml:space="preserve">tatus </w:t>
      </w:r>
      <w:r>
        <w:rPr>
          <w:b/>
        </w:rPr>
        <w:t>updates</w:t>
      </w:r>
      <w:r w:rsidR="004E7B27">
        <w:rPr>
          <w:b/>
        </w:rPr>
        <w:t>.</w:t>
      </w:r>
    </w:p>
    <w:p w14:paraId="0803CE3B" w14:textId="1377991B" w:rsidR="004C7D58" w:rsidRDefault="004C7D58" w:rsidP="004C7D58">
      <w:pPr>
        <w:pStyle w:val="ListParagraph"/>
        <w:ind w:left="630"/>
        <w:rPr>
          <w:b/>
        </w:rPr>
      </w:pPr>
    </w:p>
    <w:p w14:paraId="5C604DB5" w14:textId="63113B84" w:rsidR="00083A97" w:rsidRDefault="00083A97" w:rsidP="00E75453">
      <w:pPr>
        <w:pStyle w:val="ListParagraph"/>
        <w:numPr>
          <w:ilvl w:val="0"/>
          <w:numId w:val="4"/>
        </w:numPr>
        <w:ind w:left="630"/>
        <w:rPr>
          <w:b/>
        </w:rPr>
      </w:pPr>
      <w:r w:rsidRPr="00E75453">
        <w:rPr>
          <w:b/>
        </w:rPr>
        <w:t>Revenue and E</w:t>
      </w:r>
      <w:r w:rsidR="0010050B">
        <w:rPr>
          <w:b/>
        </w:rPr>
        <w:t>xpense Report</w:t>
      </w:r>
      <w:r w:rsidR="00817001">
        <w:rPr>
          <w:b/>
        </w:rPr>
        <w:t>.</w:t>
      </w:r>
    </w:p>
    <w:p w14:paraId="7591F2BD" w14:textId="77777777" w:rsidR="00083A97" w:rsidRPr="00D30CCC" w:rsidRDefault="00083A97" w:rsidP="00D30CCC">
      <w:pPr>
        <w:rPr>
          <w:b/>
        </w:rPr>
      </w:pPr>
    </w:p>
    <w:p w14:paraId="7B1A42A1" w14:textId="23C1F90D" w:rsidR="00083A97" w:rsidRPr="00E75453" w:rsidRDefault="0010050B" w:rsidP="00E75453">
      <w:pPr>
        <w:pStyle w:val="ListParagraph"/>
        <w:numPr>
          <w:ilvl w:val="0"/>
          <w:numId w:val="4"/>
        </w:numPr>
        <w:ind w:left="630"/>
        <w:rPr>
          <w:b/>
        </w:rPr>
      </w:pPr>
      <w:r>
        <w:rPr>
          <w:b/>
        </w:rPr>
        <w:t>Adjourn</w:t>
      </w:r>
      <w:r w:rsidR="00817001">
        <w:rPr>
          <w:b/>
        </w:rPr>
        <w:t>.</w:t>
      </w:r>
    </w:p>
    <w:p w14:paraId="397B1200" w14:textId="77777777" w:rsidR="00473D59" w:rsidRDefault="00473D59" w:rsidP="00083A97">
      <w:pPr>
        <w:pStyle w:val="ListParagraph"/>
        <w:ind w:left="0"/>
      </w:pPr>
    </w:p>
    <w:p w14:paraId="416E590D" w14:textId="38A93C38" w:rsidR="001D745F" w:rsidRDefault="001D745F" w:rsidP="00191468">
      <w:pPr>
        <w:pStyle w:val="ListParagraph"/>
        <w:ind w:left="0" w:right="-450"/>
      </w:pPr>
    </w:p>
    <w:p w14:paraId="4F77F008" w14:textId="77777777" w:rsidR="00191468" w:rsidRPr="003A28B5" w:rsidRDefault="00191468" w:rsidP="00191468">
      <w:pPr>
        <w:pStyle w:val="ListParagraph"/>
        <w:ind w:left="0" w:right="-450"/>
      </w:pPr>
    </w:p>
    <w:p w14:paraId="415B1367" w14:textId="77777777" w:rsidR="00603E91" w:rsidRPr="00603E91" w:rsidRDefault="00603E91" w:rsidP="00603E91">
      <w:pPr>
        <w:jc w:val="both"/>
        <w:rPr>
          <w:szCs w:val="24"/>
        </w:rPr>
      </w:pPr>
      <w:r w:rsidRPr="00603E91">
        <w:rPr>
          <w:szCs w:val="24"/>
        </w:rPr>
        <w:t>************************</w:t>
      </w:r>
      <w:r>
        <w:rPr>
          <w:szCs w:val="24"/>
        </w:rPr>
        <w:t>***********************************************</w:t>
      </w:r>
      <w:r w:rsidRPr="00603E91">
        <w:rPr>
          <w:szCs w:val="24"/>
        </w:rPr>
        <w:t>*************</w:t>
      </w:r>
    </w:p>
    <w:p w14:paraId="5E041B6D" w14:textId="5ABC5E7E" w:rsidR="00083A97" w:rsidRPr="003A28B5" w:rsidRDefault="00083A97" w:rsidP="00083A97">
      <w:pPr>
        <w:jc w:val="center"/>
        <w:rPr>
          <w:b/>
          <w:bCs/>
          <w:szCs w:val="24"/>
        </w:rPr>
      </w:pPr>
      <w:r w:rsidRPr="003A28B5">
        <w:rPr>
          <w:b/>
          <w:bCs/>
          <w:szCs w:val="24"/>
        </w:rPr>
        <w:t>CERTIFICATE OF POSTING</w:t>
      </w:r>
    </w:p>
    <w:p w14:paraId="5E9D0999" w14:textId="77777777" w:rsidR="00083A97" w:rsidRPr="003A28B5" w:rsidRDefault="00083A97" w:rsidP="00083A97">
      <w:pPr>
        <w:pStyle w:val="ListParagraph"/>
        <w:ind w:left="0"/>
      </w:pPr>
    </w:p>
    <w:p w14:paraId="49862D17" w14:textId="3BA68F42" w:rsidR="00236117" w:rsidRPr="003A28B5" w:rsidRDefault="00236117" w:rsidP="00236117">
      <w:pPr>
        <w:pStyle w:val="BodyText"/>
        <w:spacing w:after="0" w:line="276" w:lineRule="auto"/>
        <w:ind w:firstLine="360"/>
        <w:jc w:val="both"/>
        <w:rPr>
          <w:bCs/>
          <w:szCs w:val="24"/>
        </w:rPr>
      </w:pPr>
      <w:r w:rsidRPr="003A28B5">
        <w:rPr>
          <w:bCs/>
          <w:szCs w:val="24"/>
        </w:rPr>
        <w:t>This is to certify that on the _______ day of _________________, 20</w:t>
      </w:r>
      <w:r>
        <w:rPr>
          <w:bCs/>
          <w:szCs w:val="24"/>
        </w:rPr>
        <w:t>2</w:t>
      </w:r>
      <w:r w:rsidR="00582245">
        <w:rPr>
          <w:bCs/>
          <w:szCs w:val="24"/>
        </w:rPr>
        <w:t>2</w:t>
      </w:r>
      <w:r w:rsidRPr="003A28B5">
        <w:rPr>
          <w:bCs/>
          <w:szCs w:val="24"/>
        </w:rPr>
        <w:t>, at _________ M., the above notice was posted on the bulletin boards of City Hall.</w:t>
      </w:r>
    </w:p>
    <w:p w14:paraId="3B7CA485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37C06200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  <w:t>____________________________________</w:t>
      </w:r>
    </w:p>
    <w:p w14:paraId="6A7C721D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</w:r>
      <w:r w:rsidRPr="003A28B5">
        <w:rPr>
          <w:bCs/>
          <w:szCs w:val="24"/>
        </w:rPr>
        <w:tab/>
        <w:t>City Clerk or Staff Designee</w:t>
      </w:r>
    </w:p>
    <w:p w14:paraId="4332B3C0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0B26B833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67754222" w14:textId="28B8674A" w:rsidR="00236117" w:rsidRPr="003A28B5" w:rsidRDefault="00236117" w:rsidP="00236117">
      <w:pPr>
        <w:pStyle w:val="BodyText"/>
        <w:spacing w:after="0" w:line="276" w:lineRule="auto"/>
        <w:ind w:firstLine="360"/>
        <w:jc w:val="both"/>
        <w:rPr>
          <w:bCs/>
          <w:szCs w:val="24"/>
        </w:rPr>
      </w:pPr>
      <w:r w:rsidRPr="003A28B5">
        <w:rPr>
          <w:bCs/>
          <w:szCs w:val="24"/>
        </w:rPr>
        <w:t>This is to certify that on the _______ day of _________________, 20</w:t>
      </w:r>
      <w:r>
        <w:rPr>
          <w:bCs/>
          <w:szCs w:val="24"/>
        </w:rPr>
        <w:t>2</w:t>
      </w:r>
      <w:r w:rsidR="00582245">
        <w:rPr>
          <w:bCs/>
          <w:szCs w:val="24"/>
        </w:rPr>
        <w:t>2</w:t>
      </w:r>
      <w:r w:rsidRPr="003A28B5">
        <w:rPr>
          <w:bCs/>
          <w:szCs w:val="24"/>
        </w:rPr>
        <w:t>, at _________ M., the above notice was posted at the Tyler Development Center, 423 W. Ferguson, Tyler, Texas.</w:t>
      </w:r>
    </w:p>
    <w:p w14:paraId="187708BE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</w:p>
    <w:p w14:paraId="29971433" w14:textId="77777777" w:rsidR="00236117" w:rsidRPr="003A28B5" w:rsidRDefault="00236117" w:rsidP="00236117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  <w:t>____________________________________</w:t>
      </w:r>
    </w:p>
    <w:p w14:paraId="23EEC4B1" w14:textId="77777777" w:rsidR="00083A97" w:rsidRPr="003A28B5" w:rsidRDefault="00236117" w:rsidP="00760B6C">
      <w:pPr>
        <w:pStyle w:val="BodyText"/>
        <w:spacing w:after="0"/>
        <w:jc w:val="both"/>
        <w:rPr>
          <w:bCs/>
          <w:szCs w:val="24"/>
        </w:rPr>
      </w:pPr>
      <w:r w:rsidRPr="003A28B5">
        <w:rPr>
          <w:bCs/>
          <w:szCs w:val="24"/>
        </w:rPr>
        <w:tab/>
      </w:r>
      <w:r w:rsidRPr="003A28B5">
        <w:rPr>
          <w:bCs/>
          <w:szCs w:val="24"/>
        </w:rPr>
        <w:tab/>
        <w:t>Staff Designee</w:t>
      </w:r>
    </w:p>
    <w:sectPr w:rsidR="00083A97" w:rsidRPr="003A28B5" w:rsidSect="005E306F">
      <w:footerReference w:type="default" r:id="rId8"/>
      <w:pgSz w:w="12240" w:h="15840" w:code="1"/>
      <w:pgMar w:top="1080" w:right="1080" w:bottom="1080" w:left="1080" w:header="0" w:footer="432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A3AA" w14:textId="77777777" w:rsidR="002C6DF4" w:rsidRDefault="002C6DF4" w:rsidP="005E306F">
      <w:r>
        <w:separator/>
      </w:r>
    </w:p>
  </w:endnote>
  <w:endnote w:type="continuationSeparator" w:id="0">
    <w:p w14:paraId="7DB92088" w14:textId="77777777" w:rsidR="002C6DF4" w:rsidRDefault="002C6DF4" w:rsidP="005E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EDF9" w14:textId="7F6AE837" w:rsidR="005E306F" w:rsidRDefault="005E306F" w:rsidP="005E306F">
    <w:pPr>
      <w:pStyle w:val="Footer"/>
      <w:tabs>
        <w:tab w:val="clear" w:pos="4680"/>
        <w:tab w:val="clear" w:pos="9360"/>
        <w:tab w:val="center" w:pos="5040"/>
      </w:tabs>
    </w:pPr>
    <w:r>
      <w:rPr>
        <w:b/>
        <w:sz w:val="18"/>
        <w:szCs w:val="18"/>
      </w:rPr>
      <w:t xml:space="preserve">11/10/14  </w:t>
    </w:r>
    <w:r w:rsidRPr="00904363">
      <w:rPr>
        <w:b/>
        <w:sz w:val="18"/>
        <w:szCs w:val="18"/>
      </w:rPr>
      <w:t xml:space="preserve">  **Form 1-1**</w:t>
    </w:r>
    <w:r w:rsidR="00603E91">
      <w:rPr>
        <w:b/>
        <w:sz w:val="18"/>
        <w:szCs w:val="18"/>
      </w:rPr>
      <w:tab/>
      <w:t xml:space="preserve">Page </w:t>
    </w:r>
    <w:r w:rsidR="006B08E8">
      <w:rPr>
        <w:b/>
        <w:sz w:val="18"/>
        <w:szCs w:val="18"/>
      </w:rPr>
      <w:fldChar w:fldCharType="begin"/>
    </w:r>
    <w:r w:rsidR="006B08E8">
      <w:rPr>
        <w:b/>
        <w:sz w:val="18"/>
        <w:szCs w:val="18"/>
      </w:rPr>
      <w:instrText xml:space="preserve"> PAGE   \* MERGEFORMAT </w:instrText>
    </w:r>
    <w:r w:rsidR="006B08E8">
      <w:rPr>
        <w:b/>
        <w:sz w:val="18"/>
        <w:szCs w:val="18"/>
      </w:rPr>
      <w:fldChar w:fldCharType="separate"/>
    </w:r>
    <w:r w:rsidR="00E2740D">
      <w:rPr>
        <w:b/>
        <w:noProof/>
        <w:sz w:val="18"/>
        <w:szCs w:val="18"/>
      </w:rPr>
      <w:t>3</w:t>
    </w:r>
    <w:r w:rsidR="006B08E8">
      <w:rPr>
        <w:b/>
        <w:sz w:val="18"/>
        <w:szCs w:val="18"/>
      </w:rPr>
      <w:fldChar w:fldCharType="end"/>
    </w:r>
    <w:r w:rsidR="006B08E8">
      <w:rPr>
        <w:b/>
        <w:sz w:val="18"/>
        <w:szCs w:val="18"/>
      </w:rPr>
      <w:t xml:space="preserve"> of </w:t>
    </w:r>
    <w:r w:rsidR="006B08E8">
      <w:rPr>
        <w:b/>
        <w:sz w:val="18"/>
        <w:szCs w:val="18"/>
      </w:rPr>
      <w:fldChar w:fldCharType="begin"/>
    </w:r>
    <w:r w:rsidR="006B08E8">
      <w:rPr>
        <w:b/>
        <w:sz w:val="18"/>
        <w:szCs w:val="18"/>
      </w:rPr>
      <w:instrText xml:space="preserve"> NUMPAGES   \* MERGEFORMAT </w:instrText>
    </w:r>
    <w:r w:rsidR="006B08E8">
      <w:rPr>
        <w:b/>
        <w:sz w:val="18"/>
        <w:szCs w:val="18"/>
      </w:rPr>
      <w:fldChar w:fldCharType="separate"/>
    </w:r>
    <w:r w:rsidR="00E2740D">
      <w:rPr>
        <w:b/>
        <w:noProof/>
        <w:sz w:val="18"/>
        <w:szCs w:val="18"/>
      </w:rPr>
      <w:t>3</w:t>
    </w:r>
    <w:r w:rsidR="006B08E8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84FCC" w14:textId="77777777" w:rsidR="002C6DF4" w:rsidRDefault="002C6DF4" w:rsidP="005E306F">
      <w:r>
        <w:separator/>
      </w:r>
    </w:p>
  </w:footnote>
  <w:footnote w:type="continuationSeparator" w:id="0">
    <w:p w14:paraId="5E5F71EA" w14:textId="77777777" w:rsidR="002C6DF4" w:rsidRDefault="002C6DF4" w:rsidP="005E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3E64"/>
    <w:multiLevelType w:val="multilevel"/>
    <w:tmpl w:val="AAB21F72"/>
    <w:lvl w:ilvl="0">
      <w:start w:val="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1185" w:hanging="87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150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15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320" w:hanging="1800"/>
      </w:pPr>
      <w:rPr>
        <w:rFonts w:hint="default"/>
      </w:rPr>
    </w:lvl>
  </w:abstractNum>
  <w:abstractNum w:abstractNumId="1" w15:restartNumberingAfterBreak="0">
    <w:nsid w:val="08526888"/>
    <w:multiLevelType w:val="multilevel"/>
    <w:tmpl w:val="F2E6ED02"/>
    <w:lvl w:ilvl="0">
      <w:start w:val="19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9"/>
      <w:numFmt w:val="decimalZero"/>
      <w:lvlText w:val="%1-%2"/>
      <w:lvlJc w:val="left"/>
      <w:pPr>
        <w:ind w:left="870" w:hanging="870"/>
      </w:pPr>
      <w:rPr>
        <w:rFonts w:hint="default"/>
      </w:rPr>
    </w:lvl>
    <w:lvl w:ilvl="2">
      <w:start w:val="2"/>
      <w:numFmt w:val="decimalZero"/>
      <w:lvlText w:val="%1-%2-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E93A4B"/>
    <w:multiLevelType w:val="hybridMultilevel"/>
    <w:tmpl w:val="3F3EB9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E08DE"/>
    <w:multiLevelType w:val="hybridMultilevel"/>
    <w:tmpl w:val="BC4E9D3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E305451"/>
    <w:multiLevelType w:val="hybridMultilevel"/>
    <w:tmpl w:val="98C085DE"/>
    <w:lvl w:ilvl="0" w:tplc="7B585AB8">
      <w:start w:val="1"/>
      <w:numFmt w:val="decimal"/>
      <w:lvlText w:val="19-09-0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94427A"/>
    <w:multiLevelType w:val="hybridMultilevel"/>
    <w:tmpl w:val="71322A42"/>
    <w:lvl w:ilvl="0" w:tplc="4FA6EC28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9343B0"/>
    <w:multiLevelType w:val="hybridMultilevel"/>
    <w:tmpl w:val="135E58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A97"/>
    <w:rsid w:val="00000FD9"/>
    <w:rsid w:val="000033D1"/>
    <w:rsid w:val="00012075"/>
    <w:rsid w:val="00012EED"/>
    <w:rsid w:val="00013DB8"/>
    <w:rsid w:val="000200FC"/>
    <w:rsid w:val="00024DDA"/>
    <w:rsid w:val="00042A46"/>
    <w:rsid w:val="00052A21"/>
    <w:rsid w:val="0005341C"/>
    <w:rsid w:val="00060A51"/>
    <w:rsid w:val="000649B4"/>
    <w:rsid w:val="00066A87"/>
    <w:rsid w:val="000717D4"/>
    <w:rsid w:val="00076842"/>
    <w:rsid w:val="00082815"/>
    <w:rsid w:val="00083A97"/>
    <w:rsid w:val="000967F4"/>
    <w:rsid w:val="000B6341"/>
    <w:rsid w:val="000B777C"/>
    <w:rsid w:val="000B7BB1"/>
    <w:rsid w:val="000C14C3"/>
    <w:rsid w:val="000D4EEE"/>
    <w:rsid w:val="0010050B"/>
    <w:rsid w:val="001016C1"/>
    <w:rsid w:val="00101F13"/>
    <w:rsid w:val="0013457E"/>
    <w:rsid w:val="0014608D"/>
    <w:rsid w:val="001470DE"/>
    <w:rsid w:val="00156E85"/>
    <w:rsid w:val="00163B81"/>
    <w:rsid w:val="00165502"/>
    <w:rsid w:val="001661FF"/>
    <w:rsid w:val="00175AD7"/>
    <w:rsid w:val="00181B6A"/>
    <w:rsid w:val="00185612"/>
    <w:rsid w:val="00187C4E"/>
    <w:rsid w:val="00190B07"/>
    <w:rsid w:val="00191468"/>
    <w:rsid w:val="001A4DDE"/>
    <w:rsid w:val="001A5C63"/>
    <w:rsid w:val="001A7DF0"/>
    <w:rsid w:val="001B5F94"/>
    <w:rsid w:val="001B6718"/>
    <w:rsid w:val="001C014B"/>
    <w:rsid w:val="001C2C05"/>
    <w:rsid w:val="001D745F"/>
    <w:rsid w:val="00207EBF"/>
    <w:rsid w:val="002256AD"/>
    <w:rsid w:val="00231AF9"/>
    <w:rsid w:val="00236117"/>
    <w:rsid w:val="0024313C"/>
    <w:rsid w:val="002509BC"/>
    <w:rsid w:val="00250FD5"/>
    <w:rsid w:val="00257341"/>
    <w:rsid w:val="002673BA"/>
    <w:rsid w:val="00270789"/>
    <w:rsid w:val="002B59C9"/>
    <w:rsid w:val="002C6DF4"/>
    <w:rsid w:val="002F5359"/>
    <w:rsid w:val="00333A2E"/>
    <w:rsid w:val="003345D1"/>
    <w:rsid w:val="00354B83"/>
    <w:rsid w:val="003653A9"/>
    <w:rsid w:val="0036637C"/>
    <w:rsid w:val="00373A94"/>
    <w:rsid w:val="00387619"/>
    <w:rsid w:val="003960DA"/>
    <w:rsid w:val="003A28B5"/>
    <w:rsid w:val="003A42AD"/>
    <w:rsid w:val="003A51BF"/>
    <w:rsid w:val="003A777E"/>
    <w:rsid w:val="003D238C"/>
    <w:rsid w:val="003D4F06"/>
    <w:rsid w:val="004054B5"/>
    <w:rsid w:val="004064BB"/>
    <w:rsid w:val="00406977"/>
    <w:rsid w:val="0041494B"/>
    <w:rsid w:val="0041757E"/>
    <w:rsid w:val="00430BAD"/>
    <w:rsid w:val="00435985"/>
    <w:rsid w:val="00441834"/>
    <w:rsid w:val="004438E9"/>
    <w:rsid w:val="00452337"/>
    <w:rsid w:val="00453A47"/>
    <w:rsid w:val="0046173D"/>
    <w:rsid w:val="00466FE0"/>
    <w:rsid w:val="00472365"/>
    <w:rsid w:val="00473D59"/>
    <w:rsid w:val="00477773"/>
    <w:rsid w:val="004A3216"/>
    <w:rsid w:val="004A4BF3"/>
    <w:rsid w:val="004A553E"/>
    <w:rsid w:val="004B0A07"/>
    <w:rsid w:val="004B4B99"/>
    <w:rsid w:val="004C1814"/>
    <w:rsid w:val="004C5F69"/>
    <w:rsid w:val="004C7D58"/>
    <w:rsid w:val="004D3C7F"/>
    <w:rsid w:val="004D3FD0"/>
    <w:rsid w:val="004D7EA5"/>
    <w:rsid w:val="004E186E"/>
    <w:rsid w:val="004E4341"/>
    <w:rsid w:val="004E7B27"/>
    <w:rsid w:val="005251B5"/>
    <w:rsid w:val="0052595E"/>
    <w:rsid w:val="00526932"/>
    <w:rsid w:val="00526ED7"/>
    <w:rsid w:val="005306D7"/>
    <w:rsid w:val="00532858"/>
    <w:rsid w:val="005448E2"/>
    <w:rsid w:val="00547150"/>
    <w:rsid w:val="00571CA7"/>
    <w:rsid w:val="00574709"/>
    <w:rsid w:val="00582245"/>
    <w:rsid w:val="00582C24"/>
    <w:rsid w:val="005839A6"/>
    <w:rsid w:val="00583BDC"/>
    <w:rsid w:val="005969F3"/>
    <w:rsid w:val="005A09C3"/>
    <w:rsid w:val="005A7172"/>
    <w:rsid w:val="005E187A"/>
    <w:rsid w:val="005E306F"/>
    <w:rsid w:val="005E3FED"/>
    <w:rsid w:val="005F5D26"/>
    <w:rsid w:val="005F5D59"/>
    <w:rsid w:val="005F7A0E"/>
    <w:rsid w:val="00603E91"/>
    <w:rsid w:val="00631154"/>
    <w:rsid w:val="00640745"/>
    <w:rsid w:val="00645851"/>
    <w:rsid w:val="006572D6"/>
    <w:rsid w:val="006712D3"/>
    <w:rsid w:val="00671AAC"/>
    <w:rsid w:val="0067776C"/>
    <w:rsid w:val="006865A3"/>
    <w:rsid w:val="0068690D"/>
    <w:rsid w:val="006907AD"/>
    <w:rsid w:val="006A01A3"/>
    <w:rsid w:val="006A5CC2"/>
    <w:rsid w:val="006B08E8"/>
    <w:rsid w:val="006B78A1"/>
    <w:rsid w:val="006C72E0"/>
    <w:rsid w:val="006C7D10"/>
    <w:rsid w:val="006D0560"/>
    <w:rsid w:val="006D4557"/>
    <w:rsid w:val="006E58AB"/>
    <w:rsid w:val="007023C0"/>
    <w:rsid w:val="0070317C"/>
    <w:rsid w:val="00704759"/>
    <w:rsid w:val="00721374"/>
    <w:rsid w:val="0072143D"/>
    <w:rsid w:val="007222A1"/>
    <w:rsid w:val="00726A13"/>
    <w:rsid w:val="00733BA1"/>
    <w:rsid w:val="007365DE"/>
    <w:rsid w:val="00737292"/>
    <w:rsid w:val="0074077E"/>
    <w:rsid w:val="00744606"/>
    <w:rsid w:val="007505AB"/>
    <w:rsid w:val="00760B6C"/>
    <w:rsid w:val="00763DB8"/>
    <w:rsid w:val="00782C18"/>
    <w:rsid w:val="00784626"/>
    <w:rsid w:val="007864CC"/>
    <w:rsid w:val="0079524A"/>
    <w:rsid w:val="007A06B2"/>
    <w:rsid w:val="007A12D3"/>
    <w:rsid w:val="007A17E5"/>
    <w:rsid w:val="007A323A"/>
    <w:rsid w:val="007C392F"/>
    <w:rsid w:val="007E3850"/>
    <w:rsid w:val="007E3930"/>
    <w:rsid w:val="007E5F0D"/>
    <w:rsid w:val="007F15C8"/>
    <w:rsid w:val="007F23F6"/>
    <w:rsid w:val="007F6350"/>
    <w:rsid w:val="00801437"/>
    <w:rsid w:val="00811286"/>
    <w:rsid w:val="00817001"/>
    <w:rsid w:val="00817DC3"/>
    <w:rsid w:val="00890653"/>
    <w:rsid w:val="008A44C7"/>
    <w:rsid w:val="008A5953"/>
    <w:rsid w:val="008A5D4A"/>
    <w:rsid w:val="008C017B"/>
    <w:rsid w:val="008C35DA"/>
    <w:rsid w:val="008D1744"/>
    <w:rsid w:val="008D621F"/>
    <w:rsid w:val="008E688C"/>
    <w:rsid w:val="008F2F5D"/>
    <w:rsid w:val="00902D5B"/>
    <w:rsid w:val="00913D43"/>
    <w:rsid w:val="009229C5"/>
    <w:rsid w:val="00925BC6"/>
    <w:rsid w:val="009316E8"/>
    <w:rsid w:val="0093561F"/>
    <w:rsid w:val="00944998"/>
    <w:rsid w:val="00960A8C"/>
    <w:rsid w:val="00965AB0"/>
    <w:rsid w:val="00982228"/>
    <w:rsid w:val="0099725D"/>
    <w:rsid w:val="009B4AC5"/>
    <w:rsid w:val="009B6F97"/>
    <w:rsid w:val="009C0E4B"/>
    <w:rsid w:val="009C51B0"/>
    <w:rsid w:val="009C6A9A"/>
    <w:rsid w:val="009E43C5"/>
    <w:rsid w:val="009E66FC"/>
    <w:rsid w:val="00A027E8"/>
    <w:rsid w:val="00A20C58"/>
    <w:rsid w:val="00A259EF"/>
    <w:rsid w:val="00A3491C"/>
    <w:rsid w:val="00A41A22"/>
    <w:rsid w:val="00A61392"/>
    <w:rsid w:val="00A62CDA"/>
    <w:rsid w:val="00A6397F"/>
    <w:rsid w:val="00A76381"/>
    <w:rsid w:val="00A77DAC"/>
    <w:rsid w:val="00A908D4"/>
    <w:rsid w:val="00A92BDE"/>
    <w:rsid w:val="00AA3F53"/>
    <w:rsid w:val="00AA6921"/>
    <w:rsid w:val="00AA7521"/>
    <w:rsid w:val="00AC0686"/>
    <w:rsid w:val="00AC6DEE"/>
    <w:rsid w:val="00AC7E9C"/>
    <w:rsid w:val="00AD1932"/>
    <w:rsid w:val="00AD62CD"/>
    <w:rsid w:val="00AE0275"/>
    <w:rsid w:val="00B021C0"/>
    <w:rsid w:val="00B10574"/>
    <w:rsid w:val="00B23C07"/>
    <w:rsid w:val="00B310D9"/>
    <w:rsid w:val="00B33935"/>
    <w:rsid w:val="00B40C93"/>
    <w:rsid w:val="00B469F5"/>
    <w:rsid w:val="00B4749F"/>
    <w:rsid w:val="00B501F6"/>
    <w:rsid w:val="00B51C02"/>
    <w:rsid w:val="00B569DE"/>
    <w:rsid w:val="00B72522"/>
    <w:rsid w:val="00B83E4F"/>
    <w:rsid w:val="00B9323B"/>
    <w:rsid w:val="00B9324F"/>
    <w:rsid w:val="00BB1709"/>
    <w:rsid w:val="00BC3F94"/>
    <w:rsid w:val="00BC43B6"/>
    <w:rsid w:val="00BD1000"/>
    <w:rsid w:val="00BD4479"/>
    <w:rsid w:val="00BE2EA5"/>
    <w:rsid w:val="00BE4DCA"/>
    <w:rsid w:val="00BE7D26"/>
    <w:rsid w:val="00BF71D1"/>
    <w:rsid w:val="00C13235"/>
    <w:rsid w:val="00C1416F"/>
    <w:rsid w:val="00C16A99"/>
    <w:rsid w:val="00C42580"/>
    <w:rsid w:val="00C42906"/>
    <w:rsid w:val="00C85D03"/>
    <w:rsid w:val="00C8634C"/>
    <w:rsid w:val="00C93FAB"/>
    <w:rsid w:val="00CA1057"/>
    <w:rsid w:val="00CD1985"/>
    <w:rsid w:val="00CD28E2"/>
    <w:rsid w:val="00CD30E7"/>
    <w:rsid w:val="00CE35E0"/>
    <w:rsid w:val="00CE39F6"/>
    <w:rsid w:val="00CE3E99"/>
    <w:rsid w:val="00CE7991"/>
    <w:rsid w:val="00CF2070"/>
    <w:rsid w:val="00CF2293"/>
    <w:rsid w:val="00CF6EE9"/>
    <w:rsid w:val="00CF7E73"/>
    <w:rsid w:val="00D006C8"/>
    <w:rsid w:val="00D04918"/>
    <w:rsid w:val="00D1042E"/>
    <w:rsid w:val="00D152A2"/>
    <w:rsid w:val="00D16DBE"/>
    <w:rsid w:val="00D17308"/>
    <w:rsid w:val="00D21C62"/>
    <w:rsid w:val="00D30CCC"/>
    <w:rsid w:val="00D33EFE"/>
    <w:rsid w:val="00D3427F"/>
    <w:rsid w:val="00D34681"/>
    <w:rsid w:val="00D34B10"/>
    <w:rsid w:val="00D5614F"/>
    <w:rsid w:val="00D635DF"/>
    <w:rsid w:val="00DA72FA"/>
    <w:rsid w:val="00DB27DA"/>
    <w:rsid w:val="00DB4FFD"/>
    <w:rsid w:val="00DB7B08"/>
    <w:rsid w:val="00DC6EA9"/>
    <w:rsid w:val="00DD2976"/>
    <w:rsid w:val="00DD3954"/>
    <w:rsid w:val="00DD6C14"/>
    <w:rsid w:val="00DF35B8"/>
    <w:rsid w:val="00DF42A6"/>
    <w:rsid w:val="00E01185"/>
    <w:rsid w:val="00E02158"/>
    <w:rsid w:val="00E15AA6"/>
    <w:rsid w:val="00E200CB"/>
    <w:rsid w:val="00E2740D"/>
    <w:rsid w:val="00E3521D"/>
    <w:rsid w:val="00E35F28"/>
    <w:rsid w:val="00E51793"/>
    <w:rsid w:val="00E75453"/>
    <w:rsid w:val="00E857A7"/>
    <w:rsid w:val="00EC2D24"/>
    <w:rsid w:val="00EC6ADE"/>
    <w:rsid w:val="00EC6F4E"/>
    <w:rsid w:val="00ED4E3F"/>
    <w:rsid w:val="00EE463C"/>
    <w:rsid w:val="00EF5DAB"/>
    <w:rsid w:val="00F1732E"/>
    <w:rsid w:val="00F21938"/>
    <w:rsid w:val="00F35212"/>
    <w:rsid w:val="00F624F0"/>
    <w:rsid w:val="00F666EC"/>
    <w:rsid w:val="00F66D7A"/>
    <w:rsid w:val="00F843A5"/>
    <w:rsid w:val="00F84743"/>
    <w:rsid w:val="00F97A3B"/>
    <w:rsid w:val="00FD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DA22B"/>
  <w15:chartTrackingRefBased/>
  <w15:docId w15:val="{FC7C5536-0F72-4CF9-BCFF-082F16A6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7AD"/>
    <w:pPr>
      <w:spacing w:after="0" w:line="240" w:lineRule="auto"/>
    </w:pPr>
    <w:rPr>
      <w:rFonts w:ascii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83A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BodyText"/>
    <w:link w:val="Heading4Char"/>
    <w:qFormat/>
    <w:rsid w:val="00083A97"/>
    <w:pPr>
      <w:keepNext/>
      <w:keepLines/>
      <w:spacing w:line="180" w:lineRule="atLeast"/>
      <w:ind w:left="720"/>
      <w:outlineLvl w:val="3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83A97"/>
    <w:pPr>
      <w:jc w:val="center"/>
    </w:pPr>
    <w:rPr>
      <w:rFonts w:ascii="Verdana" w:hAnsi="Verdana"/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083A97"/>
    <w:rPr>
      <w:rFonts w:ascii="Verdana" w:hAnsi="Verdana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83A97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083A97"/>
    <w:rPr>
      <w:rFonts w:ascii="Arial Black" w:hAnsi="Arial Black" w:cs="Times New Roman"/>
      <w:spacing w:val="-2"/>
      <w:kern w:val="28"/>
      <w:sz w:val="18"/>
      <w:szCs w:val="20"/>
    </w:rPr>
  </w:style>
  <w:style w:type="paragraph" w:styleId="NormalWeb">
    <w:name w:val="Normal (Web)"/>
    <w:basedOn w:val="Normal"/>
    <w:uiPriority w:val="99"/>
    <w:unhideWhenUsed/>
    <w:rsid w:val="00083A97"/>
    <w:pPr>
      <w:spacing w:line="270" w:lineRule="atLeast"/>
    </w:pPr>
    <w:rPr>
      <w:rFonts w:ascii="Arial" w:eastAsia="Calibri" w:hAnsi="Arial" w:cs="Arial"/>
      <w:color w:val="3F3F3F"/>
      <w:sz w:val="18"/>
      <w:szCs w:val="18"/>
    </w:rPr>
  </w:style>
  <w:style w:type="character" w:styleId="Emphasis">
    <w:name w:val="Emphasis"/>
    <w:uiPriority w:val="20"/>
    <w:qFormat/>
    <w:rsid w:val="00083A97"/>
    <w:rPr>
      <w:i/>
      <w:iCs/>
    </w:rPr>
  </w:style>
  <w:style w:type="paragraph" w:styleId="BodyText">
    <w:name w:val="Body Text"/>
    <w:basedOn w:val="Normal"/>
    <w:link w:val="BodyTextChar"/>
    <w:uiPriority w:val="99"/>
    <w:unhideWhenUsed/>
    <w:rsid w:val="00083A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83A97"/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83A97"/>
    <w:pPr>
      <w:ind w:left="720"/>
    </w:pPr>
    <w:rPr>
      <w:szCs w:val="24"/>
    </w:rPr>
  </w:style>
  <w:style w:type="table" w:styleId="TableGrid">
    <w:name w:val="Table Grid"/>
    <w:basedOn w:val="TableNormal"/>
    <w:uiPriority w:val="39"/>
    <w:rsid w:val="00BF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3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06F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06F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8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8E8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76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Crossman</dc:creator>
  <cp:keywords/>
  <dc:description/>
  <cp:lastModifiedBy>Christina Randall</cp:lastModifiedBy>
  <cp:revision>2</cp:revision>
  <cp:lastPrinted>2022-09-01T16:52:00Z</cp:lastPrinted>
  <dcterms:created xsi:type="dcterms:W3CDTF">2022-09-09T19:54:00Z</dcterms:created>
  <dcterms:modified xsi:type="dcterms:W3CDTF">2022-09-09T19:54:00Z</dcterms:modified>
</cp:coreProperties>
</file>