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10888911" w:rsidR="00E81627" w:rsidRDefault="001E0C0E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Glass Recreation</w:t>
            </w:r>
            <w:r w:rsidR="006B04C4">
              <w:rPr>
                <w:rFonts w:ascii="Times New Roman" w:hAnsi="Times New Roman"/>
                <w:i/>
                <w:iCs/>
                <w:sz w:val="28"/>
              </w:rPr>
              <w:t xml:space="preserve"> Center</w:t>
            </w:r>
          </w:p>
          <w:p w14:paraId="572A0E92" w14:textId="7E0D7D45" w:rsidR="006B04C4" w:rsidRDefault="003525DE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</w:t>
            </w:r>
            <w:r w:rsidR="001E0C0E">
              <w:rPr>
                <w:rFonts w:ascii="Times New Roman" w:hAnsi="Times New Roman"/>
                <w:i/>
                <w:sz w:val="28"/>
              </w:rPr>
              <w:t>01 W 32</w:t>
            </w:r>
            <w:r w:rsidR="001E0C0E" w:rsidRPr="001E0C0E">
              <w:rPr>
                <w:rFonts w:ascii="Times New Roman" w:hAnsi="Times New Roman"/>
                <w:i/>
                <w:sz w:val="28"/>
                <w:vertAlign w:val="superscript"/>
              </w:rPr>
              <w:t>nd</w:t>
            </w:r>
            <w:r w:rsidR="001E0C0E">
              <w:rPr>
                <w:rFonts w:ascii="Times New Roman" w:hAnsi="Times New Roman"/>
                <w:i/>
                <w:sz w:val="28"/>
              </w:rPr>
              <w:t xml:space="preserve"> St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1E11537F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8D79B2">
              <w:rPr>
                <w:rFonts w:ascii="Times New Roman" w:hAnsi="Times New Roman"/>
                <w:i/>
                <w:sz w:val="28"/>
              </w:rPr>
              <w:t>March</w:t>
            </w:r>
            <w:r w:rsidR="00B56E19">
              <w:rPr>
                <w:rFonts w:ascii="Times New Roman" w:hAnsi="Times New Roman"/>
                <w:i/>
                <w:sz w:val="28"/>
              </w:rPr>
              <w:t xml:space="preserve"> 28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6B04C4">
              <w:rPr>
                <w:rFonts w:ascii="Times New Roman" w:hAnsi="Times New Roman"/>
                <w:i/>
                <w:sz w:val="28"/>
              </w:rPr>
              <w:t>2</w:t>
            </w:r>
          </w:p>
          <w:p w14:paraId="05DA30A3" w14:textId="276D0924" w:rsidR="00FA7B05" w:rsidRPr="00D0037A" w:rsidRDefault="006B04C4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8D79B2">
              <w:rPr>
                <w:rFonts w:ascii="Times New Roman" w:hAnsi="Times New Roman"/>
                <w:i/>
                <w:sz w:val="28"/>
              </w:rPr>
              <w:t>1:30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491CA318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595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7271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2D2CCB3E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1E0C0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595-7271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F70E41" w:rsidRPr="00C2307D">
        <w:rPr>
          <w:rFonts w:ascii="Times New Roman" w:hAnsi="Times New Roman"/>
          <w:szCs w:val="24"/>
        </w:rPr>
        <w:t>meeting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103A934E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8D79B2">
        <w:rPr>
          <w:rFonts w:ascii="Times New Roman" w:hAnsi="Times New Roman"/>
        </w:rPr>
        <w:t>February</w:t>
      </w:r>
      <w:r w:rsidR="006B04C4">
        <w:rPr>
          <w:rFonts w:ascii="Times New Roman" w:hAnsi="Times New Roman"/>
        </w:rPr>
        <w:t xml:space="preserve"> 2</w:t>
      </w:r>
      <w:r w:rsidR="008D79B2">
        <w:rPr>
          <w:rFonts w:ascii="Times New Roman" w:hAnsi="Times New Roman"/>
        </w:rPr>
        <w:t>8</w:t>
      </w:r>
      <w:r w:rsidR="006B04C4">
        <w:rPr>
          <w:rFonts w:ascii="Times New Roman" w:hAnsi="Times New Roman"/>
        </w:rPr>
        <w:t>, 2022</w:t>
      </w:r>
      <w:r w:rsidR="008F1163" w:rsidRPr="00DE3D12">
        <w:rPr>
          <w:rFonts w:ascii="Times New Roman" w:hAnsi="Times New Roman"/>
        </w:rPr>
        <w:t>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57E20712" w14:textId="5E5CB806" w:rsidR="008360B6" w:rsidRDefault="001E0C0E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Glass Recreation Center Tour</w:t>
      </w:r>
      <w:r w:rsidR="008360B6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 xml:space="preserve">Staci Lara, </w:t>
      </w:r>
      <w:r>
        <w:rPr>
          <w:rFonts w:ascii="Times New Roman" w:hAnsi="Times New Roman"/>
          <w:i/>
          <w:iCs/>
          <w:szCs w:val="24"/>
        </w:rPr>
        <w:t>Glass Recreation Center Supervisor</w:t>
      </w:r>
      <w:r>
        <w:rPr>
          <w:rFonts w:ascii="Times New Roman" w:hAnsi="Times New Roman"/>
          <w:szCs w:val="24"/>
        </w:rPr>
        <w:t>)</w:t>
      </w:r>
    </w:p>
    <w:p w14:paraId="4C72E683" w14:textId="77777777" w:rsidR="001E0C0E" w:rsidRDefault="001E0C0E" w:rsidP="001E0C0E">
      <w:pPr>
        <w:pStyle w:val="ListParagraph"/>
        <w:rPr>
          <w:rFonts w:ascii="Times New Roman" w:hAnsi="Times New Roman"/>
          <w:szCs w:val="24"/>
        </w:rPr>
      </w:pPr>
    </w:p>
    <w:p w14:paraId="260C99BE" w14:textId="1D7B56FC" w:rsidR="001E0C0E" w:rsidRDefault="001E0C0E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Tyler Senior Center Updates (Kandice West, </w:t>
      </w:r>
      <w:r>
        <w:rPr>
          <w:rFonts w:ascii="Times New Roman" w:hAnsi="Times New Roman"/>
          <w:i/>
          <w:iCs/>
          <w:szCs w:val="24"/>
        </w:rPr>
        <w:t>Recreation Manager</w:t>
      </w:r>
      <w:r>
        <w:rPr>
          <w:rFonts w:ascii="Times New Roman" w:hAnsi="Times New Roman"/>
          <w:szCs w:val="24"/>
        </w:rPr>
        <w:t>)</w:t>
      </w:r>
    </w:p>
    <w:p w14:paraId="57E01EAC" w14:textId="77777777" w:rsidR="001E0C0E" w:rsidRDefault="001E0C0E" w:rsidP="001E0C0E">
      <w:pPr>
        <w:pStyle w:val="ListParagraph"/>
        <w:rPr>
          <w:rFonts w:ascii="Times New Roman" w:hAnsi="Times New Roman"/>
          <w:szCs w:val="24"/>
        </w:rPr>
      </w:pPr>
    </w:p>
    <w:p w14:paraId="1FC4B1A7" w14:textId="4A339FAC" w:rsidR="001E0C0E" w:rsidRDefault="001E0C0E" w:rsidP="008360B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 (Leanne Robinette, </w:t>
      </w:r>
      <w:r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315C74E4" w14:textId="0BCAE64D" w:rsidR="00C56072" w:rsidRDefault="00C56072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Noble E. Young Park </w:t>
      </w:r>
      <w:r w:rsidR="00100E9D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pdates</w:t>
      </w:r>
    </w:p>
    <w:p w14:paraId="6C228374" w14:textId="363BD3C0" w:rsidR="00C56072" w:rsidRDefault="00C56072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Pollard Park </w:t>
      </w:r>
      <w:r w:rsidR="00100E9D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pdates</w:t>
      </w:r>
    </w:p>
    <w:p w14:paraId="77FCF01B" w14:textId="5090FA94" w:rsidR="00C56072" w:rsidRDefault="00C56072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Lindsey Park </w:t>
      </w:r>
      <w:r w:rsidR="00100E9D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pdates</w:t>
      </w:r>
    </w:p>
    <w:p w14:paraId="2D8F6F01" w14:textId="783B14EA" w:rsidR="00100E9D" w:rsidRDefault="00100E9D" w:rsidP="00C56072">
      <w:pPr>
        <w:pStyle w:val="ListParagraph"/>
        <w:numPr>
          <w:ilvl w:val="0"/>
          <w:numId w:val="4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Other miscellaneous projects</w:t>
      </w:r>
    </w:p>
    <w:p w14:paraId="0ECD2349" w14:textId="0E60E849" w:rsidR="009365AF" w:rsidRPr="009365AF" w:rsidRDefault="00C56072" w:rsidP="00C56072">
      <w:pPr>
        <w:tabs>
          <w:tab w:val="left" w:pos="-1440"/>
          <w:tab w:val="num" w:pos="1260"/>
        </w:tabs>
        <w:ind w:left="1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27E5712B" w14:textId="46BFBB5B" w:rsidR="007A11B2" w:rsidRDefault="007A11B2" w:rsidP="007A11B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8333B64" w14:textId="498CF470" w:rsidR="000C13FB" w:rsidRDefault="006B04C4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>2</w:t>
      </w:r>
      <w:r w:rsidRPr="006B04C4"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Annual Antique Quilt Display at the Goodman-LeGrand Museum March 5 through April 9</w:t>
      </w:r>
    </w:p>
    <w:p w14:paraId="2F245AF2" w14:textId="559CC1BB" w:rsidR="00FC2E3A" w:rsidRDefault="00FC2E3A" w:rsidP="00437AB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Corporate Challenge registration ends April 1 and events begin April 19.</w:t>
      </w:r>
    </w:p>
    <w:p w14:paraId="60D278E5" w14:textId="3E89488D" w:rsidR="00C56072" w:rsidRPr="00100E9D" w:rsidRDefault="004E12C2" w:rsidP="00100E9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Great Tyler Clean Up will be held on April 2 from 9 a.m. – 12 p.m. at Southside Park.</w:t>
      </w:r>
    </w:p>
    <w:p w14:paraId="225921B4" w14:textId="36BBE1CE" w:rsidR="00FC2E3A" w:rsidRDefault="004E12C2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Rose City Artisans and Flower Market will be held at the Goodman-LeGrand Museum on April 8-9.</w:t>
      </w:r>
    </w:p>
    <w:p w14:paraId="3BF656F5" w14:textId="15E6CDEE" w:rsidR="008D79B2" w:rsidRDefault="008D79B2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Spring Community Sale at the Glass Recreation Center on April 9</w:t>
      </w:r>
      <w:r w:rsidRPr="008D79B2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. </w:t>
      </w:r>
    </w:p>
    <w:p w14:paraId="5276E27A" w14:textId="16B1783C" w:rsidR="008D79B2" w:rsidRDefault="008D79B2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Easter Egg Hunt at Lindsey Park on April </w:t>
      </w:r>
      <w:r w:rsidR="00906ADD">
        <w:rPr>
          <w:rFonts w:ascii="Times New Roman" w:hAnsi="Times New Roman"/>
          <w:szCs w:val="24"/>
        </w:rPr>
        <w:t>14</w:t>
      </w:r>
      <w:r w:rsidR="00906ADD" w:rsidRPr="00906ADD">
        <w:rPr>
          <w:rFonts w:ascii="Times New Roman" w:hAnsi="Times New Roman"/>
          <w:szCs w:val="24"/>
          <w:vertAlign w:val="superscript"/>
        </w:rPr>
        <w:t>th</w:t>
      </w:r>
      <w:r w:rsidR="00906ADD">
        <w:rPr>
          <w:rFonts w:ascii="Times New Roman" w:hAnsi="Times New Roman"/>
          <w:szCs w:val="24"/>
        </w:rPr>
        <w:t xml:space="preserve"> at 6pm</w:t>
      </w:r>
      <w:r>
        <w:rPr>
          <w:rFonts w:ascii="Times New Roman" w:hAnsi="Times New Roman"/>
          <w:szCs w:val="24"/>
        </w:rPr>
        <w:t xml:space="preserve">. </w:t>
      </w:r>
    </w:p>
    <w:p w14:paraId="3020A70B" w14:textId="392B8511" w:rsidR="004E12C2" w:rsidRDefault="004E12C2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“Fast and Fresh Salads” Cooking Class with chef Sherry Johnston, Cups and Saucers Catering will be held on April 26 from 6-8 p.m. at the Rose Garden Center. 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0CE7AEDB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2F2BBF4E" w14:textId="77777777" w:rsidR="00434D3E" w:rsidRDefault="00434D3E" w:rsidP="00434D3E">
      <w:pPr>
        <w:pStyle w:val="Heading2"/>
        <w:rPr>
          <w:i/>
        </w:rPr>
      </w:pPr>
    </w:p>
    <w:p w14:paraId="3C56F292" w14:textId="77777777" w:rsidR="00434D3E" w:rsidRDefault="00434D3E" w:rsidP="00434D3E">
      <w:pPr>
        <w:pStyle w:val="Heading2"/>
        <w:rPr>
          <w:i/>
        </w:rPr>
      </w:pPr>
    </w:p>
    <w:p w14:paraId="6EA49FB5" w14:textId="77777777" w:rsidR="00434D3E" w:rsidRDefault="00434D3E" w:rsidP="00434D3E">
      <w:pPr>
        <w:pStyle w:val="Heading2"/>
        <w:rPr>
          <w:i/>
        </w:rPr>
      </w:pPr>
    </w:p>
    <w:p w14:paraId="3C8FC656" w14:textId="77777777" w:rsidR="00434D3E" w:rsidRDefault="00434D3E" w:rsidP="00434D3E">
      <w:pPr>
        <w:pStyle w:val="Heading2"/>
        <w:rPr>
          <w:i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A5323C8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982B9A">
        <w:rPr>
          <w:rFonts w:ascii="Times New Roman" w:hAnsi="Times New Roman"/>
          <w:szCs w:val="24"/>
        </w:rPr>
        <w:t>1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3C93C511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982B9A">
        <w:rPr>
          <w:rFonts w:ascii="Times New Roman" w:hAnsi="Times New Roman"/>
          <w:szCs w:val="24"/>
        </w:rPr>
        <w:t>1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1E0C0E">
        <w:rPr>
          <w:rFonts w:ascii="Times New Roman" w:hAnsi="Times New Roman"/>
          <w:szCs w:val="24"/>
        </w:rPr>
        <w:t>Glass Recreation</w:t>
      </w:r>
      <w:r w:rsidR="0039768D">
        <w:rPr>
          <w:rFonts w:ascii="Times New Roman" w:hAnsi="Times New Roman"/>
          <w:szCs w:val="24"/>
        </w:rPr>
        <w:t xml:space="preserve"> Center at </w:t>
      </w:r>
      <w:r w:rsidR="001E0C0E">
        <w:rPr>
          <w:rFonts w:ascii="Times New Roman" w:hAnsi="Times New Roman"/>
          <w:szCs w:val="24"/>
        </w:rPr>
        <w:t>501 W 32</w:t>
      </w:r>
      <w:r w:rsidR="001E0C0E" w:rsidRPr="001E0C0E">
        <w:rPr>
          <w:rFonts w:ascii="Times New Roman" w:hAnsi="Times New Roman"/>
          <w:szCs w:val="24"/>
          <w:vertAlign w:val="superscript"/>
        </w:rPr>
        <w:t>nd</w:t>
      </w:r>
      <w:r w:rsidR="001E0C0E">
        <w:rPr>
          <w:rFonts w:ascii="Times New Roman" w:hAnsi="Times New Roman"/>
          <w:szCs w:val="24"/>
        </w:rPr>
        <w:t xml:space="preserve"> St</w:t>
      </w:r>
      <w:r w:rsidR="001F2E26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5B8C" w14:textId="77777777" w:rsidR="00C11AEA" w:rsidRDefault="00C11AEA">
      <w:r>
        <w:separator/>
      </w:r>
    </w:p>
  </w:endnote>
  <w:endnote w:type="continuationSeparator" w:id="0">
    <w:p w14:paraId="04D31CAE" w14:textId="77777777" w:rsidR="00C11AEA" w:rsidRDefault="00C1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AA6F" w14:textId="77777777" w:rsidR="00C11AEA" w:rsidRDefault="00C11AEA">
      <w:r>
        <w:separator/>
      </w:r>
    </w:p>
  </w:footnote>
  <w:footnote w:type="continuationSeparator" w:id="0">
    <w:p w14:paraId="4E1FFD1C" w14:textId="77777777" w:rsidR="00C11AEA" w:rsidRDefault="00C1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2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A5421"/>
    <w:multiLevelType w:val="hybridMultilevel"/>
    <w:tmpl w:val="5B7AD1D0"/>
    <w:lvl w:ilvl="0" w:tplc="16AE8FE2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25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38"/>
  </w:num>
  <w:num w:numId="7">
    <w:abstractNumId w:val="19"/>
  </w:num>
  <w:num w:numId="8">
    <w:abstractNumId w:val="28"/>
  </w:num>
  <w:num w:numId="9">
    <w:abstractNumId w:val="18"/>
  </w:num>
  <w:num w:numId="10">
    <w:abstractNumId w:val="13"/>
  </w:num>
  <w:num w:numId="11">
    <w:abstractNumId w:val="44"/>
  </w:num>
  <w:num w:numId="12">
    <w:abstractNumId w:val="37"/>
  </w:num>
  <w:num w:numId="13">
    <w:abstractNumId w:val="22"/>
  </w:num>
  <w:num w:numId="14">
    <w:abstractNumId w:val="21"/>
  </w:num>
  <w:num w:numId="15">
    <w:abstractNumId w:val="3"/>
  </w:num>
  <w:num w:numId="16">
    <w:abstractNumId w:val="8"/>
  </w:num>
  <w:num w:numId="17">
    <w:abstractNumId w:val="39"/>
  </w:num>
  <w:num w:numId="18">
    <w:abstractNumId w:val="17"/>
  </w:num>
  <w:num w:numId="19">
    <w:abstractNumId w:val="11"/>
  </w:num>
  <w:num w:numId="20">
    <w:abstractNumId w:val="10"/>
  </w:num>
  <w:num w:numId="21">
    <w:abstractNumId w:val="34"/>
  </w:num>
  <w:num w:numId="22">
    <w:abstractNumId w:val="9"/>
  </w:num>
  <w:num w:numId="23">
    <w:abstractNumId w:val="32"/>
  </w:num>
  <w:num w:numId="24">
    <w:abstractNumId w:val="23"/>
  </w:num>
  <w:num w:numId="25">
    <w:abstractNumId w:val="27"/>
  </w:num>
  <w:num w:numId="26">
    <w:abstractNumId w:val="36"/>
  </w:num>
  <w:num w:numId="27">
    <w:abstractNumId w:val="31"/>
  </w:num>
  <w:num w:numId="28">
    <w:abstractNumId w:val="15"/>
  </w:num>
  <w:num w:numId="29">
    <w:abstractNumId w:val="26"/>
  </w:num>
  <w:num w:numId="30">
    <w:abstractNumId w:val="5"/>
  </w:num>
  <w:num w:numId="31">
    <w:abstractNumId w:val="30"/>
  </w:num>
  <w:num w:numId="32">
    <w:abstractNumId w:val="41"/>
  </w:num>
  <w:num w:numId="33">
    <w:abstractNumId w:val="24"/>
  </w:num>
  <w:num w:numId="34">
    <w:abstractNumId w:val="7"/>
  </w:num>
  <w:num w:numId="35">
    <w:abstractNumId w:val="4"/>
  </w:num>
  <w:num w:numId="36">
    <w:abstractNumId w:val="2"/>
  </w:num>
  <w:num w:numId="37">
    <w:abstractNumId w:val="20"/>
  </w:num>
  <w:num w:numId="38">
    <w:abstractNumId w:val="42"/>
  </w:num>
  <w:num w:numId="39">
    <w:abstractNumId w:val="40"/>
  </w:num>
  <w:num w:numId="40">
    <w:abstractNumId w:val="43"/>
  </w:num>
  <w:num w:numId="41">
    <w:abstractNumId w:val="29"/>
  </w:num>
  <w:num w:numId="42">
    <w:abstractNumId w:val="35"/>
  </w:num>
  <w:num w:numId="43">
    <w:abstractNumId w:val="33"/>
  </w:num>
  <w:num w:numId="44">
    <w:abstractNumId w:val="1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0E9D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C02C1"/>
    <w:rsid w:val="001C6001"/>
    <w:rsid w:val="001C75D7"/>
    <w:rsid w:val="001D62DB"/>
    <w:rsid w:val="001E0C0E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25DE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9B2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06ADD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C7965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E0C"/>
    <w:rsid w:val="00BF5E3C"/>
    <w:rsid w:val="00BF6502"/>
    <w:rsid w:val="00C0192E"/>
    <w:rsid w:val="00C01D57"/>
    <w:rsid w:val="00C11AEA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56072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2</cp:revision>
  <cp:lastPrinted>2019-10-23T13:27:00Z</cp:lastPrinted>
  <dcterms:created xsi:type="dcterms:W3CDTF">2022-03-21T16:02:00Z</dcterms:created>
  <dcterms:modified xsi:type="dcterms:W3CDTF">2022-03-21T16:02:00Z</dcterms:modified>
</cp:coreProperties>
</file>