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12"/>
        <w:gridCol w:w="1759"/>
      </w:tblGrid>
      <w:tr w:rsidR="00F95E52" w:rsidRPr="00F95E52" w14:paraId="53842615" w14:textId="77777777" w:rsidTr="00DA2E88">
        <w:tc>
          <w:tcPr>
            <w:tcW w:w="2077" w:type="dxa"/>
          </w:tcPr>
          <w:p w14:paraId="7D45B787" w14:textId="77777777" w:rsidR="00F95E52" w:rsidRPr="00F95E52" w:rsidRDefault="000A42D6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F95E52">
              <w:rPr>
                <w:b/>
                <w:noProof/>
              </w:rPr>
              <w:drawing>
                <wp:inline distT="0" distB="0" distL="0" distR="0" wp14:anchorId="74A6DA01" wp14:editId="40065D36">
                  <wp:extent cx="1180465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769EB81E" w14:textId="77777777" w:rsidR="00F95E52" w:rsidRPr="00F95E52" w:rsidRDefault="00F95E52" w:rsidP="00F95E52">
            <w:pPr>
              <w:keepNext/>
              <w:outlineLvl w:val="2"/>
              <w:rPr>
                <w:rFonts w:ascii="Times New Roman Bold" w:hAnsi="Times New Roman Bold"/>
                <w:b/>
                <w:sz w:val="20"/>
                <w:u w:val="double"/>
              </w:rPr>
            </w:pPr>
          </w:p>
          <w:p w14:paraId="50DBB11A" w14:textId="77777777" w:rsidR="00E5255E" w:rsidRDefault="00E5255E" w:rsidP="00F95E52">
            <w:pPr>
              <w:keepNext/>
              <w:jc w:val="center"/>
              <w:outlineLvl w:val="2"/>
              <w:rPr>
                <w:rFonts w:ascii="Times New Roman Bold" w:hAnsi="Times New Roman Bold"/>
                <w:b/>
                <w:sz w:val="32"/>
                <w:u w:val="double"/>
              </w:rPr>
            </w:pPr>
            <w:r>
              <w:rPr>
                <w:rFonts w:ascii="Times New Roman Bold" w:hAnsi="Times New Roman Bold"/>
                <w:b/>
                <w:sz w:val="32"/>
                <w:u w:val="double"/>
              </w:rPr>
              <w:t xml:space="preserve">EMERGENCY </w:t>
            </w:r>
          </w:p>
          <w:p w14:paraId="420A3D53" w14:textId="6044F79A" w:rsidR="00F95E52" w:rsidRPr="00F95E52" w:rsidRDefault="00F95E52" w:rsidP="00F95E52">
            <w:pPr>
              <w:keepNext/>
              <w:jc w:val="center"/>
              <w:outlineLvl w:val="2"/>
              <w:rPr>
                <w:rFonts w:ascii="Times New Roman Bold" w:hAnsi="Times New Roman Bold"/>
                <w:b/>
                <w:sz w:val="32"/>
                <w:u w:val="double"/>
              </w:rPr>
            </w:pPr>
            <w:r w:rsidRPr="00F95E52">
              <w:rPr>
                <w:rFonts w:ascii="Times New Roman Bold" w:hAnsi="Times New Roman Bold"/>
                <w:b/>
                <w:sz w:val="32"/>
                <w:u w:val="double"/>
              </w:rPr>
              <w:t>G A T H E R I N G    N O T I C E</w:t>
            </w:r>
          </w:p>
          <w:p w14:paraId="1DDF7EAF" w14:textId="77777777" w:rsidR="00F95E52" w:rsidRPr="00F95E52" w:rsidRDefault="00F95E52" w:rsidP="00F95E52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220BB7C6" w14:textId="77777777" w:rsidR="00F95E52" w:rsidRPr="001B55AC" w:rsidRDefault="00F95E52" w:rsidP="00F95E52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1B55AC">
              <w:rPr>
                <w:rFonts w:ascii="Times New Roman" w:hAnsi="Times New Roman"/>
                <w:caps/>
                <w:sz w:val="32"/>
                <w:szCs w:val="32"/>
              </w:rPr>
              <w:t>City Council</w:t>
            </w:r>
          </w:p>
          <w:p w14:paraId="3695E33F" w14:textId="11A17738" w:rsidR="00F95E52" w:rsidRPr="007C6516" w:rsidRDefault="000A7A1A" w:rsidP="00F95E52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ROsa Parks Day</w:t>
            </w:r>
          </w:p>
          <w:p w14:paraId="2F3BCA32" w14:textId="77777777" w:rsidR="00F95E52" w:rsidRPr="001B55AC" w:rsidRDefault="00F95E52" w:rsidP="00F95E5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3C89FA1" w14:textId="0389E45D" w:rsidR="00F95E52" w:rsidRPr="001B55AC" w:rsidRDefault="000A7A1A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Liberty Hall</w:t>
            </w:r>
          </w:p>
          <w:p w14:paraId="62A0B78E" w14:textId="607A8B02" w:rsidR="00F95E52" w:rsidRPr="001B55AC" w:rsidRDefault="000A7A1A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103 E. Erwin St</w:t>
            </w:r>
          </w:p>
          <w:p w14:paraId="4AAEBB25" w14:textId="77777777" w:rsidR="00F95E52" w:rsidRDefault="00F95E52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B55AC">
              <w:rPr>
                <w:rFonts w:ascii="Times New Roman" w:hAnsi="Times New Roman"/>
                <w:i/>
                <w:sz w:val="28"/>
                <w:szCs w:val="28"/>
              </w:rPr>
              <w:t>Tyler, Texas</w:t>
            </w:r>
          </w:p>
          <w:p w14:paraId="765EB99A" w14:textId="77777777" w:rsidR="000E5D21" w:rsidRDefault="000E5D21" w:rsidP="00F95E5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EBFF98F" w14:textId="647FA581" w:rsidR="00F95E52" w:rsidRPr="001B55AC" w:rsidRDefault="000A7A1A" w:rsidP="00F95E52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Wednesday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A54DC6">
              <w:rPr>
                <w:rFonts w:ascii="Times New Roman" w:hAnsi="Times New Roman"/>
                <w:i/>
                <w:sz w:val="28"/>
              </w:rPr>
              <w:t xml:space="preserve">December </w:t>
            </w:r>
            <w:r>
              <w:rPr>
                <w:rFonts w:ascii="Times New Roman" w:hAnsi="Times New Roman"/>
                <w:i/>
                <w:sz w:val="28"/>
              </w:rPr>
              <w:t>1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A54DC6">
              <w:rPr>
                <w:rFonts w:ascii="Times New Roman" w:hAnsi="Times New Roman"/>
                <w:i/>
                <w:sz w:val="28"/>
              </w:rPr>
              <w:t>2021</w:t>
            </w:r>
          </w:p>
          <w:p w14:paraId="15D59E38" w14:textId="7E37859E" w:rsidR="00F95E52" w:rsidRPr="00F95E52" w:rsidRDefault="000A7A1A" w:rsidP="00760BC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5:30</w:t>
            </w:r>
            <w:r w:rsidR="007C6516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F95E52" w:rsidRPr="001B55AC">
              <w:rPr>
                <w:rFonts w:ascii="Times New Roman" w:hAnsi="Times New Roman"/>
                <w:i/>
                <w:sz w:val="28"/>
              </w:rPr>
              <w:t>p.m.</w:t>
            </w:r>
          </w:p>
        </w:tc>
        <w:tc>
          <w:tcPr>
            <w:tcW w:w="1780" w:type="dxa"/>
          </w:tcPr>
          <w:p w14:paraId="3F2397D2" w14:textId="77777777" w:rsidR="00F95E52" w:rsidRPr="00F95E52" w:rsidRDefault="00F95E52" w:rsidP="00F95E52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0FB5E8D2" w14:textId="77777777" w:rsidR="00DA2E88" w:rsidRDefault="00DA2E88" w:rsidP="00DA2E88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C9445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14:paraId="50B17710" w14:textId="77777777" w:rsidR="00DA2E88" w:rsidRPr="001B55AC" w:rsidRDefault="00DA2E88" w:rsidP="00DA2E88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C651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7C651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125</w:t>
      </w:r>
      <w:r w:rsidR="00C9445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780978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8B311A"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</w:t>
      </w:r>
      <w:r w:rsidR="00C662BF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gathering</w:t>
      </w:r>
      <w:r w:rsidRPr="001B55A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331722F" w14:textId="77777777" w:rsidR="00DA2E88" w:rsidRPr="001B55AC" w:rsidRDefault="00DA2E88" w:rsidP="00DA2E88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AF658F4" w14:textId="77777777" w:rsidR="00DA2E88" w:rsidRPr="001B55AC" w:rsidRDefault="00DA2E88" w:rsidP="00DA2E88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interpretación o</w:t>
      </w:r>
      <w:r w:rsidR="00B01B21"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una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por favor llame al (903) </w:t>
      </w:r>
      <w:r w:rsidR="007C651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</w:t>
      </w:r>
      <w:r w:rsidR="00780978"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7C6516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125</w:t>
      </w:r>
      <w:r w:rsidR="00C9445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1B55A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37BF675A" w14:textId="77777777" w:rsidR="00BD5FD6" w:rsidRPr="001B55AC" w:rsidRDefault="00BD5FD6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</w:rPr>
        <w:t>*************************************************</w:t>
      </w:r>
      <w:r w:rsidR="00C9445D">
        <w:rPr>
          <w:rFonts w:ascii="Times New Roman" w:hAnsi="Times New Roman"/>
        </w:rPr>
        <w:t>*******************************</w:t>
      </w:r>
    </w:p>
    <w:p w14:paraId="44ECB1F3" w14:textId="77777777" w:rsidR="00BD5FD6" w:rsidRPr="001B55AC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</w:rPr>
        <w:tab/>
      </w:r>
      <w:r w:rsidRPr="001B55AC">
        <w:rPr>
          <w:rFonts w:ascii="Times New Roman" w:hAnsi="Times New Roman"/>
          <w:b/>
          <w:szCs w:val="24"/>
        </w:rPr>
        <w:t>AMERICANS WITH DISABILITIES ACT NOTICE</w:t>
      </w:r>
    </w:p>
    <w:p w14:paraId="47739157" w14:textId="77777777" w:rsidR="00BD5FD6" w:rsidRPr="001B55AC" w:rsidRDefault="00BD5FD6">
      <w:pPr>
        <w:jc w:val="both"/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 xml:space="preserve">The City of Tyler wants to </w:t>
      </w:r>
      <w:r w:rsidR="00780978" w:rsidRPr="001B55AC">
        <w:rPr>
          <w:rFonts w:ascii="Times New Roman" w:hAnsi="Times New Roman"/>
          <w:szCs w:val="24"/>
        </w:rPr>
        <w:t>en</w:t>
      </w:r>
      <w:r w:rsidRPr="001B55AC">
        <w:rPr>
          <w:rFonts w:ascii="Times New Roman" w:hAnsi="Times New Roman"/>
          <w:szCs w:val="24"/>
        </w:rPr>
        <w:t>sure th</w:t>
      </w:r>
      <w:r w:rsidR="00F80BB9" w:rsidRPr="001B55AC">
        <w:rPr>
          <w:rFonts w:ascii="Times New Roman" w:hAnsi="Times New Roman"/>
          <w:szCs w:val="24"/>
        </w:rPr>
        <w:t xml:space="preserve">at </w:t>
      </w:r>
      <w:r w:rsidR="005223F7" w:rsidRPr="001B55AC">
        <w:rPr>
          <w:rFonts w:ascii="Times New Roman" w:hAnsi="Times New Roman"/>
          <w:szCs w:val="24"/>
        </w:rPr>
        <w:t xml:space="preserve">City Council </w:t>
      </w:r>
      <w:r w:rsidR="00F80BB9" w:rsidRPr="001B55AC">
        <w:rPr>
          <w:rFonts w:ascii="Times New Roman" w:hAnsi="Times New Roman"/>
          <w:szCs w:val="24"/>
        </w:rPr>
        <w:t>gatherings</w:t>
      </w:r>
      <w:r w:rsidRPr="001B55AC">
        <w:rPr>
          <w:rFonts w:ascii="Times New Roman" w:hAnsi="Times New Roman"/>
          <w:szCs w:val="24"/>
        </w:rPr>
        <w:t xml:space="preserve"> are accessible to pe</w:t>
      </w:r>
      <w:r w:rsidR="00B0302F" w:rsidRPr="001B55AC">
        <w:rPr>
          <w:rFonts w:ascii="Times New Roman" w:hAnsi="Times New Roman"/>
          <w:szCs w:val="24"/>
        </w:rPr>
        <w:t>rsons</w:t>
      </w:r>
      <w:r w:rsidR="00634FC8" w:rsidRPr="001B55AC">
        <w:rPr>
          <w:rFonts w:ascii="Times New Roman" w:hAnsi="Times New Roman"/>
          <w:szCs w:val="24"/>
        </w:rPr>
        <w:t xml:space="preserve"> with disabilities</w:t>
      </w:r>
      <w:r w:rsidRPr="001B55AC">
        <w:rPr>
          <w:rFonts w:ascii="Times New Roman" w:hAnsi="Times New Roman"/>
          <w:szCs w:val="24"/>
        </w:rPr>
        <w:t>. If any individual needs special assistance or accommoda</w:t>
      </w:r>
      <w:r w:rsidR="00E16483" w:rsidRPr="001B55AC">
        <w:rPr>
          <w:rFonts w:ascii="Times New Roman" w:hAnsi="Times New Roman"/>
          <w:szCs w:val="24"/>
        </w:rPr>
        <w:t>tions in order to attend this</w:t>
      </w:r>
      <w:r w:rsidR="00C54DD7" w:rsidRPr="001B55AC">
        <w:rPr>
          <w:rFonts w:ascii="Times New Roman" w:hAnsi="Times New Roman"/>
          <w:szCs w:val="24"/>
        </w:rPr>
        <w:t xml:space="preserve"> </w:t>
      </w:r>
      <w:r w:rsidR="005223F7" w:rsidRPr="001B55AC">
        <w:rPr>
          <w:rFonts w:ascii="Times New Roman" w:hAnsi="Times New Roman"/>
          <w:szCs w:val="24"/>
        </w:rPr>
        <w:t xml:space="preserve">City Council </w:t>
      </w:r>
      <w:r w:rsidR="00F80BB9" w:rsidRPr="001B55AC">
        <w:rPr>
          <w:rFonts w:ascii="Times New Roman" w:hAnsi="Times New Roman"/>
          <w:szCs w:val="24"/>
        </w:rPr>
        <w:t>gathering</w:t>
      </w:r>
      <w:r w:rsidRPr="001B55AC">
        <w:rPr>
          <w:rFonts w:ascii="Times New Roman" w:hAnsi="Times New Roman"/>
          <w:szCs w:val="24"/>
        </w:rPr>
        <w:t xml:space="preserve"> please contact </w:t>
      </w:r>
      <w:r w:rsidR="00C662BF">
        <w:rPr>
          <w:rFonts w:ascii="Times New Roman" w:hAnsi="Times New Roman"/>
          <w:szCs w:val="24"/>
        </w:rPr>
        <w:t>the City Manager’s Office</w:t>
      </w:r>
      <w:r w:rsidRPr="001B55AC">
        <w:rPr>
          <w:rFonts w:ascii="Times New Roman" w:hAnsi="Times New Roman"/>
          <w:szCs w:val="24"/>
        </w:rPr>
        <w:t xml:space="preserve"> </w:t>
      </w:r>
      <w:r w:rsidR="005223F7" w:rsidRPr="001B55AC">
        <w:rPr>
          <w:rFonts w:ascii="Times New Roman" w:hAnsi="Times New Roman"/>
          <w:szCs w:val="24"/>
        </w:rPr>
        <w:t xml:space="preserve">at (903) </w:t>
      </w:r>
      <w:r w:rsidR="007C6516">
        <w:rPr>
          <w:rFonts w:ascii="Times New Roman" w:hAnsi="Times New Roman"/>
          <w:szCs w:val="24"/>
        </w:rPr>
        <w:t>531</w:t>
      </w:r>
      <w:r w:rsidR="00780978" w:rsidRPr="001B55AC">
        <w:rPr>
          <w:rFonts w:ascii="Times New Roman" w:hAnsi="Times New Roman"/>
          <w:szCs w:val="24"/>
        </w:rPr>
        <w:t>-</w:t>
      </w:r>
      <w:r w:rsidR="00A54DC6">
        <w:rPr>
          <w:rFonts w:ascii="Times New Roman" w:hAnsi="Times New Roman"/>
          <w:szCs w:val="24"/>
        </w:rPr>
        <w:t>1250</w:t>
      </w:r>
      <w:r w:rsidRPr="001B55AC">
        <w:rPr>
          <w:rFonts w:ascii="Times New Roman" w:hAnsi="Times New Roman"/>
          <w:szCs w:val="24"/>
        </w:rPr>
        <w:t xml:space="preserve"> in advance so accommodations can be made.</w:t>
      </w:r>
    </w:p>
    <w:p w14:paraId="379B9D2F" w14:textId="77777777" w:rsidR="00BD5FD6" w:rsidRPr="001B55AC" w:rsidRDefault="00BD5FD6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</w:rPr>
        <w:t>*************************************************</w:t>
      </w:r>
      <w:r w:rsidR="00C9445D">
        <w:rPr>
          <w:rFonts w:ascii="Times New Roman" w:hAnsi="Times New Roman"/>
        </w:rPr>
        <w:t>*******************************</w:t>
      </w:r>
    </w:p>
    <w:p w14:paraId="67E9E119" w14:textId="48ACDB5C" w:rsidR="00C54DD7" w:rsidRDefault="00C54DD7" w:rsidP="000D588B">
      <w:pPr>
        <w:outlineLvl w:val="0"/>
        <w:rPr>
          <w:rFonts w:ascii="Times New Roman" w:hAnsi="Times New Roman"/>
          <w:b/>
          <w:sz w:val="20"/>
        </w:rPr>
      </w:pPr>
    </w:p>
    <w:p w14:paraId="7BD2B532" w14:textId="77777777" w:rsidR="000D588B" w:rsidRPr="000A09A5" w:rsidRDefault="000D588B" w:rsidP="000D588B">
      <w:pPr>
        <w:ind w:firstLine="936"/>
        <w:jc w:val="both"/>
        <w:outlineLvl w:val="0"/>
        <w:rPr>
          <w:rFonts w:ascii="Times New Roman" w:hAnsi="Times New Roman"/>
          <w:szCs w:val="24"/>
        </w:rPr>
      </w:pPr>
      <w:r w:rsidRPr="000A09A5">
        <w:rPr>
          <w:rFonts w:ascii="Times New Roman" w:hAnsi="Times New Roman"/>
          <w:b/>
          <w:szCs w:val="24"/>
        </w:rPr>
        <w:t>WHEREAS</w:t>
      </w:r>
      <w:r w:rsidRPr="000A09A5">
        <w:rPr>
          <w:rFonts w:ascii="Times New Roman" w:hAnsi="Times New Roman"/>
          <w:szCs w:val="24"/>
        </w:rPr>
        <w:t>, notice of all City Council gatherings is regularly and routinely posted at least 72 hours prior to the gathering in accordance with Tex. Gov’t Code Sec. 551.043; and</w:t>
      </w:r>
    </w:p>
    <w:p w14:paraId="5D7E4044" w14:textId="77777777" w:rsidR="000D588B" w:rsidRPr="000A09A5" w:rsidRDefault="000D588B" w:rsidP="000D588B">
      <w:pPr>
        <w:spacing w:line="120" w:lineRule="auto"/>
        <w:ind w:firstLine="936"/>
        <w:jc w:val="both"/>
        <w:outlineLvl w:val="0"/>
        <w:rPr>
          <w:rFonts w:ascii="Times New Roman" w:hAnsi="Times New Roman"/>
          <w:szCs w:val="24"/>
        </w:rPr>
      </w:pPr>
    </w:p>
    <w:p w14:paraId="4F744958" w14:textId="77777777" w:rsidR="000D588B" w:rsidRPr="000A09A5" w:rsidRDefault="000D588B" w:rsidP="000D588B">
      <w:pPr>
        <w:ind w:firstLine="936"/>
        <w:jc w:val="both"/>
        <w:outlineLvl w:val="0"/>
        <w:rPr>
          <w:rFonts w:ascii="Times New Roman" w:hAnsi="Times New Roman"/>
          <w:szCs w:val="24"/>
        </w:rPr>
      </w:pPr>
      <w:r w:rsidRPr="000A09A5">
        <w:rPr>
          <w:rFonts w:ascii="Times New Roman" w:hAnsi="Times New Roman"/>
          <w:b/>
          <w:bCs/>
          <w:szCs w:val="24"/>
        </w:rPr>
        <w:t>WHEREAS</w:t>
      </w:r>
      <w:r w:rsidRPr="000A09A5">
        <w:rPr>
          <w:rFonts w:ascii="Times New Roman" w:hAnsi="Times New Roman"/>
          <w:szCs w:val="24"/>
        </w:rPr>
        <w:t xml:space="preserve">, due to unforeseen circumstances, notice </w:t>
      </w:r>
      <w:r>
        <w:rPr>
          <w:rFonts w:ascii="Times New Roman" w:hAnsi="Times New Roman"/>
          <w:szCs w:val="24"/>
        </w:rPr>
        <w:t xml:space="preserve">for a gathering of the Tyler City Council </w:t>
      </w:r>
      <w:r w:rsidRPr="000A09A5">
        <w:rPr>
          <w:rFonts w:ascii="Times New Roman" w:hAnsi="Times New Roman"/>
          <w:szCs w:val="24"/>
        </w:rPr>
        <w:t>was not posted at least 72 hours prior to the gathering; and</w:t>
      </w:r>
    </w:p>
    <w:p w14:paraId="3B2E8A3D" w14:textId="77777777" w:rsidR="000D588B" w:rsidRPr="000A09A5" w:rsidRDefault="000D588B" w:rsidP="000D588B">
      <w:pPr>
        <w:spacing w:line="12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037A14C4" w14:textId="77777777" w:rsidR="000D588B" w:rsidRPr="000A09A5" w:rsidRDefault="000D588B" w:rsidP="000D588B">
      <w:pPr>
        <w:ind w:firstLine="936"/>
        <w:jc w:val="both"/>
        <w:outlineLvl w:val="0"/>
        <w:rPr>
          <w:rFonts w:ascii="Times New Roman" w:hAnsi="Times New Roman"/>
          <w:szCs w:val="24"/>
        </w:rPr>
      </w:pPr>
      <w:r w:rsidRPr="000A09A5">
        <w:rPr>
          <w:rFonts w:ascii="Times New Roman" w:hAnsi="Times New Roman"/>
          <w:b/>
          <w:szCs w:val="24"/>
        </w:rPr>
        <w:t>WHEREAS</w:t>
      </w:r>
      <w:r w:rsidRPr="000A09A5">
        <w:rPr>
          <w:rFonts w:ascii="Times New Roman" w:hAnsi="Times New Roman"/>
          <w:szCs w:val="24"/>
        </w:rPr>
        <w:t>, Tex. Gov’t Code Sec. 551.045(a) provides that in an emergency or when there is an urgent public necessity, the notice of a meeting or supplemental agenda item is sufficient if it is posted for at least one (1) hour before the meeting is convened; and</w:t>
      </w:r>
    </w:p>
    <w:p w14:paraId="7D7B4511" w14:textId="77777777" w:rsidR="000D588B" w:rsidRPr="000A09A5" w:rsidRDefault="000D588B" w:rsidP="000D588B">
      <w:pPr>
        <w:spacing w:line="120" w:lineRule="auto"/>
        <w:ind w:firstLine="936"/>
        <w:jc w:val="both"/>
        <w:outlineLvl w:val="0"/>
        <w:rPr>
          <w:rFonts w:ascii="Times New Roman" w:hAnsi="Times New Roman"/>
          <w:szCs w:val="24"/>
        </w:rPr>
      </w:pPr>
    </w:p>
    <w:p w14:paraId="7D15A145" w14:textId="77777777" w:rsidR="000D588B" w:rsidRPr="000A09A5" w:rsidRDefault="000D588B" w:rsidP="000D588B">
      <w:pPr>
        <w:ind w:firstLine="936"/>
        <w:jc w:val="both"/>
        <w:rPr>
          <w:rFonts w:ascii="Times New Roman" w:hAnsi="Times New Roman"/>
          <w:b/>
        </w:rPr>
      </w:pPr>
      <w:r w:rsidRPr="000A09A5">
        <w:rPr>
          <w:rFonts w:ascii="Times New Roman" w:hAnsi="Times New Roman"/>
          <w:b/>
          <w:szCs w:val="24"/>
        </w:rPr>
        <w:t>WHEREAS</w:t>
      </w:r>
      <w:r w:rsidRPr="000A09A5">
        <w:rPr>
          <w:rFonts w:ascii="Times New Roman" w:hAnsi="Times New Roman"/>
          <w:szCs w:val="24"/>
        </w:rPr>
        <w:t>, information was previously sent to persons planning to attend this City Gathering; and</w:t>
      </w:r>
      <w:r w:rsidRPr="000A09A5">
        <w:rPr>
          <w:rFonts w:ascii="Times New Roman" w:hAnsi="Times New Roman"/>
          <w:b/>
        </w:rPr>
        <w:t xml:space="preserve"> </w:t>
      </w:r>
    </w:p>
    <w:p w14:paraId="41D8DD43" w14:textId="77777777" w:rsidR="000D588B" w:rsidRPr="000A09A5" w:rsidRDefault="000D588B" w:rsidP="000D588B">
      <w:pPr>
        <w:spacing w:line="120" w:lineRule="auto"/>
        <w:ind w:firstLine="720"/>
        <w:jc w:val="both"/>
        <w:rPr>
          <w:rFonts w:ascii="Times New Roman" w:hAnsi="Times New Roman"/>
          <w:b/>
        </w:rPr>
      </w:pPr>
    </w:p>
    <w:p w14:paraId="37AD1D4B" w14:textId="77777777" w:rsidR="000D588B" w:rsidRPr="000A09A5" w:rsidRDefault="000D588B" w:rsidP="000D588B">
      <w:pPr>
        <w:ind w:firstLine="936"/>
        <w:jc w:val="both"/>
        <w:rPr>
          <w:rFonts w:ascii="Times New Roman" w:hAnsi="Times New Roman"/>
        </w:rPr>
      </w:pPr>
      <w:r w:rsidRPr="000A09A5">
        <w:rPr>
          <w:rFonts w:ascii="Times New Roman" w:hAnsi="Times New Roman"/>
          <w:b/>
        </w:rPr>
        <w:t>WHEREAS</w:t>
      </w:r>
      <w:r w:rsidRPr="000A09A5">
        <w:rPr>
          <w:rFonts w:ascii="Times New Roman" w:hAnsi="Times New Roman"/>
        </w:rPr>
        <w:t xml:space="preserve">, it would create a severe hardship to the public and persons that planned the event if the scheduled event was cancelled. </w:t>
      </w:r>
    </w:p>
    <w:p w14:paraId="0749AACE" w14:textId="77777777" w:rsidR="000D588B" w:rsidRPr="00513BCE" w:rsidRDefault="000D588B" w:rsidP="000D588B">
      <w:pPr>
        <w:jc w:val="both"/>
        <w:rPr>
          <w:rFonts w:ascii="Times New Roman" w:hAnsi="Times New Roman"/>
          <w:szCs w:val="24"/>
        </w:rPr>
      </w:pPr>
      <w:r w:rsidRPr="00513BCE">
        <w:rPr>
          <w:rFonts w:ascii="Times New Roman" w:hAnsi="Times New Roman"/>
          <w:szCs w:val="24"/>
        </w:rPr>
        <w:t xml:space="preserve">  </w:t>
      </w:r>
    </w:p>
    <w:p w14:paraId="302A4B2C" w14:textId="77777777" w:rsidR="000D588B" w:rsidRPr="00513BCE" w:rsidRDefault="000D588B" w:rsidP="000D588B">
      <w:pPr>
        <w:jc w:val="both"/>
        <w:rPr>
          <w:rFonts w:ascii="Times New Roman" w:hAnsi="Times New Roman"/>
          <w:i/>
        </w:rPr>
      </w:pPr>
      <w:r w:rsidRPr="00513BCE">
        <w:rPr>
          <w:rFonts w:ascii="Times New Roman" w:hAnsi="Times New Roman"/>
          <w:b/>
          <w:szCs w:val="24"/>
        </w:rPr>
        <w:t>NOW, THEREFORE</w:t>
      </w:r>
      <w:r w:rsidRPr="00513BCE">
        <w:rPr>
          <w:rFonts w:ascii="Times New Roman" w:hAnsi="Times New Roman"/>
          <w:szCs w:val="24"/>
        </w:rPr>
        <w:t xml:space="preserve">, pursuant to Tex. Gov’t Code Section 551.045, emergency notice of a City Council gathering </w:t>
      </w:r>
      <w:r w:rsidRPr="00513BCE">
        <w:rPr>
          <w:rFonts w:ascii="Times New Roman" w:hAnsi="Times New Roman"/>
        </w:rPr>
        <w:t>is hereby posted as follows:</w:t>
      </w:r>
    </w:p>
    <w:p w14:paraId="6192A283" w14:textId="77777777" w:rsidR="000D588B" w:rsidRPr="00513BCE" w:rsidRDefault="000D588B" w:rsidP="000D588B">
      <w:pPr>
        <w:jc w:val="both"/>
        <w:rPr>
          <w:rFonts w:ascii="Times New Roman" w:hAnsi="Times New Roman"/>
          <w:bCs/>
          <w:snapToGrid/>
          <w:szCs w:val="24"/>
        </w:rPr>
      </w:pPr>
    </w:p>
    <w:p w14:paraId="6A819BD8" w14:textId="7511AE3C" w:rsidR="000D588B" w:rsidRDefault="00F95E52" w:rsidP="00F95E52">
      <w:pPr>
        <w:jc w:val="both"/>
        <w:rPr>
          <w:rFonts w:ascii="Times New Roman" w:hAnsi="Times New Roman"/>
        </w:rPr>
      </w:pPr>
      <w:r w:rsidRPr="001B55AC">
        <w:rPr>
          <w:rFonts w:ascii="Times New Roman" w:hAnsi="Times New Roman"/>
          <w:bCs/>
          <w:snapToGrid/>
          <w:szCs w:val="24"/>
        </w:rPr>
        <w:t>There is the possibility that a quorum</w:t>
      </w:r>
      <w:r w:rsidRPr="007C6516">
        <w:rPr>
          <w:rFonts w:ascii="Times New Roman" w:hAnsi="Times New Roman"/>
          <w:bCs/>
          <w:snapToGrid/>
          <w:szCs w:val="24"/>
        </w:rPr>
        <w:t xml:space="preserve"> of the City Council will be present at </w:t>
      </w:r>
      <w:r w:rsidR="000D588B">
        <w:rPr>
          <w:rFonts w:ascii="Times New Roman" w:hAnsi="Times New Roman"/>
          <w:bCs/>
          <w:snapToGrid/>
          <w:szCs w:val="24"/>
        </w:rPr>
        <w:t>Rosa Parks Day</w:t>
      </w:r>
      <w:r w:rsidR="007C6516" w:rsidRPr="007C6516">
        <w:rPr>
          <w:rFonts w:ascii="Times New Roman" w:hAnsi="Times New Roman"/>
          <w:bCs/>
          <w:snapToGrid/>
          <w:szCs w:val="24"/>
        </w:rPr>
        <w:t xml:space="preserve"> </w:t>
      </w:r>
      <w:r w:rsidRPr="007C6516">
        <w:rPr>
          <w:rFonts w:ascii="Times New Roman" w:hAnsi="Times New Roman"/>
        </w:rPr>
        <w:t xml:space="preserve">on </w:t>
      </w:r>
      <w:r w:rsidR="000D588B">
        <w:rPr>
          <w:rFonts w:ascii="Times New Roman" w:hAnsi="Times New Roman"/>
        </w:rPr>
        <w:t>Wednesday</w:t>
      </w:r>
      <w:r w:rsidR="007C6516" w:rsidRPr="007C6516">
        <w:rPr>
          <w:rFonts w:ascii="Times New Roman" w:hAnsi="Times New Roman"/>
        </w:rPr>
        <w:t xml:space="preserve">, </w:t>
      </w:r>
      <w:r w:rsidR="00A54DC6">
        <w:rPr>
          <w:rFonts w:ascii="Times New Roman" w:hAnsi="Times New Roman"/>
        </w:rPr>
        <w:t xml:space="preserve">December </w:t>
      </w:r>
      <w:r w:rsidR="000D588B">
        <w:rPr>
          <w:rFonts w:ascii="Times New Roman" w:hAnsi="Times New Roman"/>
        </w:rPr>
        <w:t>1</w:t>
      </w:r>
      <w:r w:rsidR="00A54DC6">
        <w:rPr>
          <w:rFonts w:ascii="Times New Roman" w:hAnsi="Times New Roman"/>
        </w:rPr>
        <w:t>, 2021</w:t>
      </w:r>
      <w:r w:rsidR="005B0EEE">
        <w:rPr>
          <w:rFonts w:ascii="Times New Roman" w:hAnsi="Times New Roman"/>
        </w:rPr>
        <w:t xml:space="preserve"> </w:t>
      </w:r>
      <w:r w:rsidRPr="007C6516">
        <w:rPr>
          <w:rFonts w:ascii="Times New Roman" w:hAnsi="Times New Roman"/>
        </w:rPr>
        <w:t xml:space="preserve">at </w:t>
      </w:r>
      <w:r w:rsidR="000D588B">
        <w:rPr>
          <w:rFonts w:ascii="Times New Roman" w:hAnsi="Times New Roman"/>
        </w:rPr>
        <w:t>5</w:t>
      </w:r>
      <w:r w:rsidR="00760BC0">
        <w:rPr>
          <w:rFonts w:ascii="Times New Roman" w:hAnsi="Times New Roman"/>
        </w:rPr>
        <w:t>:</w:t>
      </w:r>
      <w:r w:rsidR="000D588B">
        <w:rPr>
          <w:rFonts w:ascii="Times New Roman" w:hAnsi="Times New Roman"/>
        </w:rPr>
        <w:t>3</w:t>
      </w:r>
      <w:r w:rsidR="007C6516" w:rsidRPr="007C6516">
        <w:rPr>
          <w:rFonts w:ascii="Times New Roman" w:hAnsi="Times New Roman"/>
        </w:rPr>
        <w:t xml:space="preserve">0 </w:t>
      </w:r>
      <w:r w:rsidR="00B05DAC" w:rsidRPr="007C6516">
        <w:rPr>
          <w:rFonts w:ascii="Times New Roman" w:hAnsi="Times New Roman"/>
        </w:rPr>
        <w:t>p.m.</w:t>
      </w:r>
      <w:r w:rsidRPr="007C6516">
        <w:rPr>
          <w:rFonts w:ascii="Times New Roman" w:hAnsi="Times New Roman"/>
        </w:rPr>
        <w:t xml:space="preserve">, </w:t>
      </w:r>
      <w:r w:rsidR="000D588B">
        <w:rPr>
          <w:rFonts w:ascii="Times New Roman" w:hAnsi="Times New Roman"/>
        </w:rPr>
        <w:t xml:space="preserve">located </w:t>
      </w:r>
      <w:r w:rsidR="007C6516">
        <w:rPr>
          <w:rFonts w:ascii="Times New Roman" w:hAnsi="Times New Roman"/>
        </w:rPr>
        <w:t xml:space="preserve">at </w:t>
      </w:r>
      <w:r w:rsidR="000D588B">
        <w:rPr>
          <w:rFonts w:ascii="Times New Roman" w:hAnsi="Times New Roman"/>
        </w:rPr>
        <w:t>Liberty Hall, 103 E. Erwin St., Tyler, Texas.</w:t>
      </w:r>
    </w:p>
    <w:p w14:paraId="0944A50F" w14:textId="77777777" w:rsidR="000D588B" w:rsidRPr="001B55AC" w:rsidRDefault="000D588B" w:rsidP="000D588B">
      <w:pPr>
        <w:framePr w:hSpace="180" w:wrap="around" w:vAnchor="page" w:hAnchor="margin" w:y="72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103 E. Erwin St</w:t>
      </w:r>
    </w:p>
    <w:p w14:paraId="11A35D84" w14:textId="77777777" w:rsidR="000D588B" w:rsidRDefault="000D588B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</w:p>
    <w:p w14:paraId="7B821E7E" w14:textId="7777777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action items will be considered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 xml:space="preserve">City Council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o official action by the </w:t>
      </w:r>
      <w:r w:rsidR="005223F7">
        <w:rPr>
          <w:rFonts w:ascii="Times New Roman" w:hAnsi="Times New Roman"/>
          <w:bCs/>
          <w:snapToGrid/>
          <w:color w:val="000000"/>
          <w:szCs w:val="24"/>
        </w:rPr>
        <w:t xml:space="preserve">City Council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is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F5DB0">
        <w:rPr>
          <w:rFonts w:ascii="Times New Roman" w:hAnsi="Times New Roman"/>
          <w:bCs/>
          <w:snapToGrid/>
          <w:color w:val="000000"/>
          <w:szCs w:val="24"/>
        </w:rPr>
        <w:t xml:space="preserve"> during this event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>.</w:t>
      </w:r>
    </w:p>
    <w:p w14:paraId="49D8D4A3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1E625DA3" w14:textId="77777777" w:rsidR="00F0058D" w:rsidRPr="00EF2C9E" w:rsidRDefault="00F0058D" w:rsidP="00F0058D">
      <w:pPr>
        <w:pStyle w:val="Heading2"/>
        <w:rPr>
          <w:i/>
          <w:szCs w:val="24"/>
        </w:rPr>
      </w:pPr>
      <w:r w:rsidRPr="00EF2C9E">
        <w:rPr>
          <w:i/>
          <w:szCs w:val="24"/>
        </w:rPr>
        <w:t>CERTIFICATE OF POSTING</w:t>
      </w:r>
    </w:p>
    <w:p w14:paraId="3EAF09AF" w14:textId="77777777" w:rsidR="00F0058D" w:rsidRDefault="00F0058D" w:rsidP="00F0058D">
      <w:pPr>
        <w:jc w:val="both"/>
        <w:rPr>
          <w:rFonts w:ascii="Times New Roman" w:hAnsi="Times New Roman"/>
          <w:szCs w:val="24"/>
        </w:rPr>
      </w:pPr>
    </w:p>
    <w:p w14:paraId="5C1365C0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 xml:space="preserve">_ day of _________________, </w:t>
      </w:r>
      <w:r w:rsidRPr="001B55AC">
        <w:rPr>
          <w:rFonts w:ascii="Times New Roman" w:hAnsi="Times New Roman"/>
          <w:szCs w:val="24"/>
        </w:rPr>
        <w:t>20</w:t>
      </w:r>
      <w:r w:rsidR="00A54DC6">
        <w:rPr>
          <w:rFonts w:ascii="Times New Roman" w:hAnsi="Times New Roman"/>
          <w:szCs w:val="24"/>
        </w:rPr>
        <w:t>21</w:t>
      </w:r>
      <w:r w:rsidRPr="001B55AC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6F335528" w14:textId="77777777" w:rsidR="007C6516" w:rsidRDefault="007C6516" w:rsidP="00F0058D">
      <w:pPr>
        <w:rPr>
          <w:rFonts w:ascii="Times New Roman" w:hAnsi="Times New Roman"/>
          <w:szCs w:val="24"/>
        </w:rPr>
      </w:pPr>
    </w:p>
    <w:p w14:paraId="1F56DAA4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  <w:t>_______________________________________</w:t>
      </w:r>
    </w:p>
    <w:p w14:paraId="620E89D6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</w:r>
      <w:r w:rsidRPr="001B55AC">
        <w:rPr>
          <w:rFonts w:ascii="Times New Roman" w:hAnsi="Times New Roman"/>
          <w:szCs w:val="24"/>
        </w:rPr>
        <w:tab/>
        <w:t>City Clerk or Staff Designee</w:t>
      </w:r>
    </w:p>
    <w:p w14:paraId="62CAC2C9" w14:textId="77777777" w:rsidR="00F0058D" w:rsidRPr="001B55AC" w:rsidRDefault="00F0058D" w:rsidP="00F0058D">
      <w:pPr>
        <w:rPr>
          <w:rFonts w:ascii="Times New Roman" w:hAnsi="Times New Roman"/>
          <w:szCs w:val="24"/>
        </w:rPr>
      </w:pPr>
    </w:p>
    <w:p w14:paraId="179F9661" w14:textId="62C2AD1A" w:rsidR="00F0058D" w:rsidRPr="00B238BC" w:rsidRDefault="00F0058D" w:rsidP="00F0058D">
      <w:pPr>
        <w:rPr>
          <w:rFonts w:ascii="Times New Roman" w:hAnsi="Times New Roman"/>
          <w:szCs w:val="24"/>
        </w:rPr>
      </w:pPr>
      <w:r w:rsidRPr="001B55AC">
        <w:rPr>
          <w:rFonts w:ascii="Times New Roman" w:hAnsi="Times New Roman"/>
          <w:szCs w:val="24"/>
        </w:rPr>
        <w:t>This is to certify that on the _______ day of _________________, 20</w:t>
      </w:r>
      <w:r w:rsidR="00A54DC6">
        <w:rPr>
          <w:rFonts w:ascii="Times New Roman" w:hAnsi="Times New Roman"/>
          <w:szCs w:val="24"/>
        </w:rPr>
        <w:t>21</w:t>
      </w:r>
      <w:r w:rsidRPr="001B55AC">
        <w:rPr>
          <w:rFonts w:ascii="Times New Roman" w:hAnsi="Times New Roman"/>
          <w:szCs w:val="24"/>
        </w:rPr>
        <w:t xml:space="preserve">, at _________ M., the above notice was posted </w:t>
      </w:r>
      <w:r w:rsidR="00337004">
        <w:rPr>
          <w:rFonts w:ascii="Times New Roman" w:hAnsi="Times New Roman"/>
          <w:szCs w:val="24"/>
        </w:rPr>
        <w:t xml:space="preserve">at </w:t>
      </w:r>
      <w:r w:rsidR="000A7A1A">
        <w:rPr>
          <w:rFonts w:ascii="Times New Roman" w:hAnsi="Times New Roman"/>
        </w:rPr>
        <w:t>Liberty Hall, 103 E. Erwin St</w:t>
      </w:r>
      <w:r w:rsidR="00C662BF" w:rsidRPr="00337004">
        <w:rPr>
          <w:rFonts w:ascii="Times New Roman" w:hAnsi="Times New Roman"/>
          <w:szCs w:val="24"/>
        </w:rPr>
        <w:t xml:space="preserve">, </w:t>
      </w:r>
      <w:r w:rsidRPr="00337004">
        <w:rPr>
          <w:rFonts w:ascii="Times New Roman" w:hAnsi="Times New Roman"/>
          <w:szCs w:val="24"/>
        </w:rPr>
        <w:t>Tyler, Texas.</w:t>
      </w:r>
      <w:r w:rsidRPr="00B238BC">
        <w:rPr>
          <w:rFonts w:ascii="Times New Roman" w:hAnsi="Times New Roman"/>
          <w:szCs w:val="24"/>
        </w:rPr>
        <w:tab/>
      </w:r>
      <w:r w:rsidRPr="00B238BC">
        <w:rPr>
          <w:rFonts w:ascii="Times New Roman" w:hAnsi="Times New Roman"/>
          <w:szCs w:val="24"/>
        </w:rPr>
        <w:tab/>
      </w:r>
    </w:p>
    <w:p w14:paraId="6058B64B" w14:textId="77777777" w:rsidR="00F0058D" w:rsidRPr="00B238BC" w:rsidRDefault="00F0058D" w:rsidP="00F0058D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ab/>
      </w:r>
      <w:r w:rsidRPr="00B238BC">
        <w:rPr>
          <w:rFonts w:ascii="Times New Roman" w:hAnsi="Times New Roman"/>
          <w:szCs w:val="24"/>
        </w:rPr>
        <w:tab/>
        <w:t>________________________________________</w:t>
      </w:r>
    </w:p>
    <w:p w14:paraId="465637C8" w14:textId="77777777" w:rsidR="00D81D21" w:rsidRPr="00CB4408" w:rsidRDefault="00F0058D" w:rsidP="00CB4408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D81D21" w:rsidRPr="00CB4408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192D3" w14:textId="77777777" w:rsidR="003B2C1B" w:rsidRDefault="003B2C1B">
      <w:r>
        <w:separator/>
      </w:r>
    </w:p>
  </w:endnote>
  <w:endnote w:type="continuationSeparator" w:id="0">
    <w:p w14:paraId="33B5618C" w14:textId="77777777" w:rsidR="003B2C1B" w:rsidRDefault="003B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116C1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4758D" w14:textId="77777777" w:rsidR="003B2C1B" w:rsidRDefault="003B2C1B">
      <w:r>
        <w:separator/>
      </w:r>
    </w:p>
  </w:footnote>
  <w:footnote w:type="continuationSeparator" w:id="0">
    <w:p w14:paraId="4A0F50EF" w14:textId="77777777" w:rsidR="003B2C1B" w:rsidRDefault="003B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24422"/>
    <w:rsid w:val="000309A4"/>
    <w:rsid w:val="00046EAA"/>
    <w:rsid w:val="00063A93"/>
    <w:rsid w:val="00067C28"/>
    <w:rsid w:val="000A22A8"/>
    <w:rsid w:val="000A372A"/>
    <w:rsid w:val="000A42D6"/>
    <w:rsid w:val="000A7A1A"/>
    <w:rsid w:val="000B138F"/>
    <w:rsid w:val="000B2E8F"/>
    <w:rsid w:val="000D07DD"/>
    <w:rsid w:val="000D2E93"/>
    <w:rsid w:val="000D588B"/>
    <w:rsid w:val="000D77A4"/>
    <w:rsid w:val="000D7F9C"/>
    <w:rsid w:val="000E5D21"/>
    <w:rsid w:val="000F0923"/>
    <w:rsid w:val="000F5A0C"/>
    <w:rsid w:val="00100741"/>
    <w:rsid w:val="00110364"/>
    <w:rsid w:val="001218D0"/>
    <w:rsid w:val="00122CAC"/>
    <w:rsid w:val="00123374"/>
    <w:rsid w:val="00134212"/>
    <w:rsid w:val="0013626F"/>
    <w:rsid w:val="00141D5D"/>
    <w:rsid w:val="00142A14"/>
    <w:rsid w:val="0014622D"/>
    <w:rsid w:val="0016213E"/>
    <w:rsid w:val="001874DE"/>
    <w:rsid w:val="00187BB6"/>
    <w:rsid w:val="001A79D3"/>
    <w:rsid w:val="001B55AC"/>
    <w:rsid w:val="001C7B16"/>
    <w:rsid w:val="002039D3"/>
    <w:rsid w:val="0021442D"/>
    <w:rsid w:val="00223792"/>
    <w:rsid w:val="00226347"/>
    <w:rsid w:val="00234F9D"/>
    <w:rsid w:val="00245A6F"/>
    <w:rsid w:val="00252E46"/>
    <w:rsid w:val="002536F5"/>
    <w:rsid w:val="00265A7E"/>
    <w:rsid w:val="00266B94"/>
    <w:rsid w:val="00284F16"/>
    <w:rsid w:val="00295DCC"/>
    <w:rsid w:val="002A5CB5"/>
    <w:rsid w:val="002A789D"/>
    <w:rsid w:val="002B166C"/>
    <w:rsid w:val="002B34B5"/>
    <w:rsid w:val="002B4D7D"/>
    <w:rsid w:val="002B7EED"/>
    <w:rsid w:val="002E008C"/>
    <w:rsid w:val="002E1ECF"/>
    <w:rsid w:val="002E35A4"/>
    <w:rsid w:val="002E547F"/>
    <w:rsid w:val="003032D2"/>
    <w:rsid w:val="00316DB3"/>
    <w:rsid w:val="00317E0C"/>
    <w:rsid w:val="00321A0F"/>
    <w:rsid w:val="00337004"/>
    <w:rsid w:val="003670D8"/>
    <w:rsid w:val="00374639"/>
    <w:rsid w:val="003969F9"/>
    <w:rsid w:val="003A7F3B"/>
    <w:rsid w:val="003B1086"/>
    <w:rsid w:val="003B2548"/>
    <w:rsid w:val="003B2C1B"/>
    <w:rsid w:val="003D5543"/>
    <w:rsid w:val="00435249"/>
    <w:rsid w:val="0045087B"/>
    <w:rsid w:val="004568B9"/>
    <w:rsid w:val="004739C1"/>
    <w:rsid w:val="004B2559"/>
    <w:rsid w:val="004D057F"/>
    <w:rsid w:val="004D45C1"/>
    <w:rsid w:val="004E05E1"/>
    <w:rsid w:val="004F3FBA"/>
    <w:rsid w:val="005003E8"/>
    <w:rsid w:val="005223F7"/>
    <w:rsid w:val="00527DC3"/>
    <w:rsid w:val="005550F7"/>
    <w:rsid w:val="00570ECA"/>
    <w:rsid w:val="005768C5"/>
    <w:rsid w:val="005859EF"/>
    <w:rsid w:val="00586846"/>
    <w:rsid w:val="00593683"/>
    <w:rsid w:val="005B0EEE"/>
    <w:rsid w:val="005C6FCA"/>
    <w:rsid w:val="005E3E04"/>
    <w:rsid w:val="005F29F7"/>
    <w:rsid w:val="005F3EE0"/>
    <w:rsid w:val="00603BA0"/>
    <w:rsid w:val="006128ED"/>
    <w:rsid w:val="00634FC8"/>
    <w:rsid w:val="006418FF"/>
    <w:rsid w:val="00653E2B"/>
    <w:rsid w:val="00684346"/>
    <w:rsid w:val="006C2703"/>
    <w:rsid w:val="006C30E7"/>
    <w:rsid w:val="006D3992"/>
    <w:rsid w:val="006E69C5"/>
    <w:rsid w:val="006F35D7"/>
    <w:rsid w:val="006F5DB0"/>
    <w:rsid w:val="0070107D"/>
    <w:rsid w:val="00712CC7"/>
    <w:rsid w:val="00744A5C"/>
    <w:rsid w:val="00760BC0"/>
    <w:rsid w:val="00761542"/>
    <w:rsid w:val="00761BA3"/>
    <w:rsid w:val="00780978"/>
    <w:rsid w:val="007A16C4"/>
    <w:rsid w:val="007B2659"/>
    <w:rsid w:val="007C5506"/>
    <w:rsid w:val="007C6516"/>
    <w:rsid w:val="007D3A18"/>
    <w:rsid w:val="007E5F2C"/>
    <w:rsid w:val="007F3CC8"/>
    <w:rsid w:val="00820512"/>
    <w:rsid w:val="008B311A"/>
    <w:rsid w:val="008D2EA3"/>
    <w:rsid w:val="008E1622"/>
    <w:rsid w:val="008E3436"/>
    <w:rsid w:val="008E4E41"/>
    <w:rsid w:val="0093355E"/>
    <w:rsid w:val="00952611"/>
    <w:rsid w:val="009543EA"/>
    <w:rsid w:val="00962194"/>
    <w:rsid w:val="009802D8"/>
    <w:rsid w:val="009829B4"/>
    <w:rsid w:val="009A071E"/>
    <w:rsid w:val="009B3C87"/>
    <w:rsid w:val="009D23C3"/>
    <w:rsid w:val="009E2FC4"/>
    <w:rsid w:val="009E5691"/>
    <w:rsid w:val="00A114FC"/>
    <w:rsid w:val="00A248F8"/>
    <w:rsid w:val="00A54DC6"/>
    <w:rsid w:val="00A559F6"/>
    <w:rsid w:val="00A72DDC"/>
    <w:rsid w:val="00A76600"/>
    <w:rsid w:val="00A839B1"/>
    <w:rsid w:val="00A91ED7"/>
    <w:rsid w:val="00A967CF"/>
    <w:rsid w:val="00AF7B25"/>
    <w:rsid w:val="00B01B21"/>
    <w:rsid w:val="00B0302F"/>
    <w:rsid w:val="00B05DAC"/>
    <w:rsid w:val="00B37474"/>
    <w:rsid w:val="00B52530"/>
    <w:rsid w:val="00B666AC"/>
    <w:rsid w:val="00B67341"/>
    <w:rsid w:val="00B86832"/>
    <w:rsid w:val="00BA28E2"/>
    <w:rsid w:val="00BB2204"/>
    <w:rsid w:val="00BC0DFB"/>
    <w:rsid w:val="00BC67D9"/>
    <w:rsid w:val="00BD5FD6"/>
    <w:rsid w:val="00BD6741"/>
    <w:rsid w:val="00BD6B74"/>
    <w:rsid w:val="00BE50AF"/>
    <w:rsid w:val="00BF1E58"/>
    <w:rsid w:val="00BF4E0C"/>
    <w:rsid w:val="00BF6502"/>
    <w:rsid w:val="00C14E2D"/>
    <w:rsid w:val="00C23C05"/>
    <w:rsid w:val="00C447E9"/>
    <w:rsid w:val="00C46D34"/>
    <w:rsid w:val="00C50027"/>
    <w:rsid w:val="00C506E3"/>
    <w:rsid w:val="00C52347"/>
    <w:rsid w:val="00C54DD7"/>
    <w:rsid w:val="00C61472"/>
    <w:rsid w:val="00C662BF"/>
    <w:rsid w:val="00C67980"/>
    <w:rsid w:val="00C7387A"/>
    <w:rsid w:val="00C86410"/>
    <w:rsid w:val="00C92409"/>
    <w:rsid w:val="00C9445D"/>
    <w:rsid w:val="00C958DA"/>
    <w:rsid w:val="00CB1E27"/>
    <w:rsid w:val="00CB4408"/>
    <w:rsid w:val="00CE5C35"/>
    <w:rsid w:val="00D17BE1"/>
    <w:rsid w:val="00D3056D"/>
    <w:rsid w:val="00D45011"/>
    <w:rsid w:val="00D6459B"/>
    <w:rsid w:val="00D81D21"/>
    <w:rsid w:val="00D85AD5"/>
    <w:rsid w:val="00DA1B92"/>
    <w:rsid w:val="00DA2E88"/>
    <w:rsid w:val="00DF1861"/>
    <w:rsid w:val="00DF3AF7"/>
    <w:rsid w:val="00E16417"/>
    <w:rsid w:val="00E16483"/>
    <w:rsid w:val="00E16D66"/>
    <w:rsid w:val="00E22C52"/>
    <w:rsid w:val="00E30716"/>
    <w:rsid w:val="00E3462B"/>
    <w:rsid w:val="00E41DFB"/>
    <w:rsid w:val="00E5255E"/>
    <w:rsid w:val="00E66691"/>
    <w:rsid w:val="00E762CA"/>
    <w:rsid w:val="00E81F1E"/>
    <w:rsid w:val="00E828E7"/>
    <w:rsid w:val="00E922A6"/>
    <w:rsid w:val="00EA5E9B"/>
    <w:rsid w:val="00EB7EF8"/>
    <w:rsid w:val="00EC3082"/>
    <w:rsid w:val="00EC6DF2"/>
    <w:rsid w:val="00F0058D"/>
    <w:rsid w:val="00F0462E"/>
    <w:rsid w:val="00F307AD"/>
    <w:rsid w:val="00F430F1"/>
    <w:rsid w:val="00F43F63"/>
    <w:rsid w:val="00F547ED"/>
    <w:rsid w:val="00F6002E"/>
    <w:rsid w:val="00F75174"/>
    <w:rsid w:val="00F77261"/>
    <w:rsid w:val="00F80BB9"/>
    <w:rsid w:val="00F9132F"/>
    <w:rsid w:val="00F95E52"/>
    <w:rsid w:val="00FD1831"/>
    <w:rsid w:val="00FD5A2D"/>
    <w:rsid w:val="00FE750C"/>
    <w:rsid w:val="00FF221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C61E1"/>
  <w15:chartTrackingRefBased/>
  <w15:docId w15:val="{7A0EC1C3-FB6F-47FB-A352-73A66890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2E88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DA2E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438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5</cp:revision>
  <cp:lastPrinted>2013-04-30T19:57:00Z</cp:lastPrinted>
  <dcterms:created xsi:type="dcterms:W3CDTF">2021-11-29T14:55:00Z</dcterms:created>
  <dcterms:modified xsi:type="dcterms:W3CDTF">2021-11-29T20:04:00Z</dcterms:modified>
</cp:coreProperties>
</file>