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3D542C77" w14:textId="77777777" w:rsidTr="000774F4">
        <w:trPr>
          <w:trHeight w:val="3510"/>
        </w:trPr>
        <w:tc>
          <w:tcPr>
            <w:tcW w:w="2638" w:type="dxa"/>
          </w:tcPr>
          <w:p w14:paraId="7CD84D9F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7F6CEEEF" wp14:editId="1117489A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126C94C" w14:textId="5BE82148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180517E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167250E9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41A86CAD" w14:textId="67DC42F3" w:rsidR="005D01CA" w:rsidRPr="00E20CF1" w:rsidRDefault="005D01CA" w:rsidP="00D53566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755DF9FE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E089DE5" w14:textId="266C889B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D53566">
              <w:rPr>
                <w:rFonts w:ascii="Times New Roman" w:hAnsi="Times New Roman"/>
                <w:i/>
                <w:sz w:val="28"/>
                <w:szCs w:val="28"/>
              </w:rPr>
              <w:t>August</w:t>
            </w:r>
            <w:r w:rsidR="0094605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53566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D4591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7335C9C9" w14:textId="6779FF39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0B9E3143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4B400133" w14:textId="286FD44B" w:rsidR="00A70059" w:rsidRDefault="00D53566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Glass Recreation Center</w:t>
            </w:r>
          </w:p>
          <w:p w14:paraId="6F4B734C" w14:textId="15A1B199" w:rsidR="007B50DD" w:rsidRDefault="00D53566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501 W. 32</w:t>
            </w:r>
            <w:r w:rsidRPr="00D5356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St.,</w:t>
            </w:r>
          </w:p>
          <w:p w14:paraId="4450021B" w14:textId="77777777" w:rsidR="00F41ECF" w:rsidRDefault="00A70059" w:rsidP="00D5356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75702</w:t>
            </w:r>
          </w:p>
          <w:p w14:paraId="4863A76B" w14:textId="5B681DE7" w:rsidR="009C267F" w:rsidRPr="00E20485" w:rsidRDefault="009C267F" w:rsidP="00D5356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18" w:type="dxa"/>
          </w:tcPr>
          <w:p w14:paraId="321A7DAD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5490680" wp14:editId="1D8B2C1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1141F" w14:textId="77777777" w:rsidR="009C267F" w:rsidRPr="00D31C56" w:rsidRDefault="009C267F" w:rsidP="009C267F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********************************************************************************</w:t>
      </w: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</w:t>
      </w:r>
    </w:p>
    <w:p w14:paraId="38BDCC51" w14:textId="5AF203B3" w:rsidR="009C267F" w:rsidRPr="00D31C56" w:rsidRDefault="009C267F" w:rsidP="009C267F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595-7271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64541E35" w14:textId="77777777" w:rsidR="009C267F" w:rsidRPr="00D31C56" w:rsidRDefault="009C267F" w:rsidP="009C267F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A17CED8" w14:textId="7196E7D0" w:rsidR="009C267F" w:rsidRPr="00D31C56" w:rsidRDefault="009C267F" w:rsidP="009C267F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595-7271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4E66E40C" w14:textId="77777777" w:rsidR="009C267F" w:rsidRPr="00D31C56" w:rsidRDefault="009C267F" w:rsidP="009C267F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5C47874F" w14:textId="77777777" w:rsidR="009C267F" w:rsidRPr="00D31C56" w:rsidRDefault="009C267F" w:rsidP="009C267F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3F1ED191" w14:textId="77777777" w:rsidR="009C267F" w:rsidRPr="00D31C56" w:rsidRDefault="009C267F" w:rsidP="009C267F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1C5A88C9" w14:textId="7FAE0266" w:rsidR="009C267F" w:rsidRPr="00D31C56" w:rsidRDefault="009C267F" w:rsidP="009C267F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00D31C56">
        <w:rPr>
          <w:rFonts w:ascii="Times New Roman" w:hAnsi="Times New Roman"/>
          <w:szCs w:val="24"/>
        </w:rPr>
        <w:t>in order to</w:t>
      </w:r>
      <w:proofErr w:type="gramEnd"/>
      <w:r w:rsidRPr="00D31C56">
        <w:rPr>
          <w:rFonts w:ascii="Times New Roman" w:hAnsi="Times New Roman"/>
          <w:szCs w:val="24"/>
        </w:rPr>
        <w:t xml:space="preserve"> attend this board meeting please contact the </w:t>
      </w:r>
      <w:r>
        <w:rPr>
          <w:rFonts w:ascii="Times New Roman" w:hAnsi="Times New Roman"/>
          <w:szCs w:val="24"/>
        </w:rPr>
        <w:t>Rose Garden Center at 903-595-7271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583E4A14" w14:textId="77777777" w:rsidR="009C267F" w:rsidRPr="00D31C56" w:rsidRDefault="009C267F" w:rsidP="009C267F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14B53D7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0804429F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11ECAD88" w14:textId="023420B3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FCA0449" w14:textId="77777777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7526BF" w:rsidRPr="00D31C56">
        <w:rPr>
          <w:rFonts w:ascii="Times New Roman" w:hAnsi="Times New Roman"/>
          <w:szCs w:val="24"/>
        </w:rPr>
        <w:t>.</w:t>
      </w:r>
    </w:p>
    <w:p w14:paraId="4413421B" w14:textId="77777777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B93611" w:rsidRPr="00526AF1">
        <w:rPr>
          <w:rFonts w:ascii="Times New Roman" w:hAnsi="Times New Roman"/>
          <w:szCs w:val="24"/>
        </w:rPr>
        <w:t>.</w:t>
      </w:r>
    </w:p>
    <w:p w14:paraId="31DBDAA1" w14:textId="77777777" w:rsidR="00BD0F79" w:rsidRDefault="00BD0F79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Remind Board Members to log volunteer hours. </w:t>
      </w:r>
    </w:p>
    <w:p w14:paraId="523B698E" w14:textId="1AC20AEA" w:rsidR="00626572" w:rsidRDefault="0034504B" w:rsidP="009460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14323">
        <w:rPr>
          <w:rFonts w:ascii="Times New Roman" w:hAnsi="Times New Roman"/>
          <w:szCs w:val="24"/>
        </w:rPr>
        <w:t>Consider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D53566">
        <w:rPr>
          <w:rFonts w:ascii="Times New Roman" w:hAnsi="Times New Roman"/>
          <w:szCs w:val="24"/>
        </w:rPr>
        <w:t>July</w:t>
      </w:r>
      <w:r w:rsidR="00632016">
        <w:rPr>
          <w:rFonts w:ascii="Times New Roman" w:hAnsi="Times New Roman"/>
          <w:szCs w:val="24"/>
        </w:rPr>
        <w:t xml:space="preserve"> </w:t>
      </w:r>
      <w:r w:rsidR="00D53566">
        <w:rPr>
          <w:rFonts w:ascii="Times New Roman" w:hAnsi="Times New Roman"/>
          <w:szCs w:val="24"/>
        </w:rPr>
        <w:t>13</w:t>
      </w:r>
      <w:r w:rsidR="00946056">
        <w:rPr>
          <w:rFonts w:ascii="Times New Roman" w:hAnsi="Times New Roman"/>
          <w:szCs w:val="24"/>
        </w:rPr>
        <w:t>, 2021</w:t>
      </w:r>
      <w:r w:rsidRPr="00614323">
        <w:rPr>
          <w:rFonts w:ascii="Times New Roman" w:hAnsi="Times New Roman"/>
          <w:szCs w:val="24"/>
        </w:rPr>
        <w:t>.</w:t>
      </w:r>
    </w:p>
    <w:p w14:paraId="33698027" w14:textId="1D1AFCFD" w:rsidR="000601AA" w:rsidRDefault="00FD6371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</w:t>
      </w:r>
      <w:r w:rsidR="00BF6DFF">
        <w:rPr>
          <w:rFonts w:ascii="Times New Roman" w:hAnsi="Times New Roman"/>
          <w:szCs w:val="24"/>
        </w:rPr>
        <w:t xml:space="preserve">Plan of Action for the </w:t>
      </w:r>
      <w:r w:rsidR="00D53566">
        <w:rPr>
          <w:rFonts w:ascii="Times New Roman" w:hAnsi="Times New Roman"/>
          <w:szCs w:val="24"/>
        </w:rPr>
        <w:t>Daffodil Bulbs Sale Projec</w:t>
      </w:r>
      <w:r w:rsidR="00BF6DFF">
        <w:rPr>
          <w:rFonts w:ascii="Times New Roman" w:hAnsi="Times New Roman"/>
          <w:szCs w:val="24"/>
        </w:rPr>
        <w:t>t</w:t>
      </w:r>
      <w:r w:rsidR="000601AA">
        <w:rPr>
          <w:rFonts w:ascii="Times New Roman" w:hAnsi="Times New Roman"/>
          <w:szCs w:val="24"/>
        </w:rPr>
        <w:t xml:space="preserve">. </w:t>
      </w:r>
    </w:p>
    <w:p w14:paraId="343866F4" w14:textId="77777777" w:rsidR="00C54847" w:rsidRDefault="00C512E3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Liaison Report: </w:t>
      </w:r>
    </w:p>
    <w:p w14:paraId="72D2751B" w14:textId="0D61DABC" w:rsidR="00D161C1" w:rsidRPr="005E02B4" w:rsidRDefault="00C512E3" w:rsidP="003B1E66">
      <w:pPr>
        <w:pStyle w:val="ListParagraph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Updates on the following</w:t>
      </w:r>
      <w:r w:rsidR="00E66894">
        <w:rPr>
          <w:rFonts w:ascii="Times New Roman" w:hAnsi="Times New Roman"/>
          <w:szCs w:val="24"/>
        </w:rPr>
        <w:t xml:space="preserve">: </w:t>
      </w:r>
      <w:r w:rsidR="0016347D">
        <w:rPr>
          <w:rFonts w:ascii="Times New Roman" w:hAnsi="Times New Roman"/>
          <w:szCs w:val="24"/>
        </w:rPr>
        <w:t xml:space="preserve">Volunteer Beautification Projects; </w:t>
      </w:r>
      <w:r w:rsidR="00D53566">
        <w:rPr>
          <w:rFonts w:ascii="Times New Roman" w:hAnsi="Times New Roman"/>
          <w:szCs w:val="24"/>
        </w:rPr>
        <w:t xml:space="preserve">and Adopt-a-Spot Program. </w:t>
      </w:r>
    </w:p>
    <w:p w14:paraId="0EE37E2E" w14:textId="64C49485" w:rsidR="00F659D6" w:rsidRDefault="00F659D6" w:rsidP="00F659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Calendar of Events: </w:t>
      </w:r>
    </w:p>
    <w:p w14:paraId="4DA124F1" w14:textId="08199EAF" w:rsidR="00BF6DFF" w:rsidRDefault="00BF6DFF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August 13, 17, &amp; 21, 2021 – University of Texas in Tyler Swoop Camp at various locations. </w:t>
      </w:r>
    </w:p>
    <w:p w14:paraId="30E4FEB6" w14:textId="703982F1" w:rsidR="00BF6DFF" w:rsidRPr="00BF6DFF" w:rsidRDefault="00C472EA" w:rsidP="00BF6DF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August 14, 2021 – Keep Tyler Beautiful Board’s Adopt-a-Street Cleanup at 9 a.m. on Saturday. </w:t>
      </w:r>
    </w:p>
    <w:p w14:paraId="5145AE12" w14:textId="38CD036E" w:rsidR="00C472EA" w:rsidRDefault="00C472EA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August 21, 2021 – September 30, 20021 – Daffodil Bulbs Sale Project </w:t>
      </w:r>
    </w:p>
    <w:p w14:paraId="5DC0CBDE" w14:textId="05485ED3" w:rsidR="00C472EA" w:rsidRDefault="00C472EA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September 18, 2021 – Park Service Day at </w:t>
      </w:r>
      <w:proofErr w:type="spellStart"/>
      <w:r>
        <w:rPr>
          <w:rFonts w:ascii="Times New Roman" w:hAnsi="Times New Roman"/>
          <w:szCs w:val="24"/>
        </w:rPr>
        <w:t>Woldert</w:t>
      </w:r>
      <w:proofErr w:type="spellEnd"/>
      <w:r>
        <w:rPr>
          <w:rFonts w:ascii="Times New Roman" w:hAnsi="Times New Roman"/>
          <w:szCs w:val="24"/>
        </w:rPr>
        <w:t xml:space="preserve"> Park. </w:t>
      </w:r>
    </w:p>
    <w:p w14:paraId="446A707C" w14:textId="1DDC9697" w:rsidR="00794483" w:rsidRDefault="00794483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October 30, 2021 – Caldwell Zoo’s Boo at the Zoo</w:t>
      </w:r>
    </w:p>
    <w:p w14:paraId="7F5AF4C1" w14:textId="73951AD0" w:rsidR="00C472EA" w:rsidRPr="007C5284" w:rsidRDefault="00BF6DFF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November 13, 2021 – Tyler Recycles Day at the Tyler Recycle Center Downtown. </w:t>
      </w:r>
    </w:p>
    <w:p w14:paraId="7F6374BF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229C605E" w14:textId="7D069FF9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Adjourn.</w:t>
      </w:r>
    </w:p>
    <w:p w14:paraId="6429AC8B" w14:textId="2B842786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="00C1183B">
        <w:rPr>
          <w:rFonts w:ascii="Times New Roman" w:hAnsi="Times New Roman" w:cs="Times New Roman"/>
          <w:sz w:val="24"/>
          <w:szCs w:val="24"/>
        </w:rPr>
        <w:t xml:space="preserve">REVISED </w:t>
      </w:r>
      <w:r w:rsidRPr="00372955">
        <w:rPr>
          <w:rFonts w:ascii="Times New Roman" w:hAnsi="Times New Roman" w:cs="Times New Roman"/>
          <w:sz w:val="24"/>
          <w:szCs w:val="24"/>
        </w:rPr>
        <w:t>POSTING</w:t>
      </w:r>
    </w:p>
    <w:p w14:paraId="2DCD4BC1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37DFFD3C" w14:textId="2B763C53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2702C3A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3017F9B7" w14:textId="77CBE6C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</w:t>
      </w:r>
    </w:p>
    <w:p w14:paraId="22D3AF7C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2DFFDEE5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4C16CF8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2224742B" w14:textId="24952AC3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</w:t>
      </w:r>
      <w:r w:rsidR="00D53566">
        <w:rPr>
          <w:rFonts w:ascii="Times New Roman" w:hAnsi="Times New Roman"/>
          <w:szCs w:val="24"/>
        </w:rPr>
        <w:t>501 W. 32</w:t>
      </w:r>
      <w:r w:rsidR="00D53566" w:rsidRPr="00D53566">
        <w:rPr>
          <w:rFonts w:ascii="Times New Roman" w:hAnsi="Times New Roman"/>
          <w:szCs w:val="24"/>
          <w:vertAlign w:val="superscript"/>
        </w:rPr>
        <w:t>nd</w:t>
      </w:r>
      <w:r w:rsidR="00D53566">
        <w:rPr>
          <w:rFonts w:ascii="Times New Roman" w:hAnsi="Times New Roman"/>
          <w:szCs w:val="24"/>
        </w:rPr>
        <w:t xml:space="preserve"> St.,</w:t>
      </w:r>
      <w:r>
        <w:rPr>
          <w:rFonts w:ascii="Times New Roman" w:hAnsi="Times New Roman"/>
          <w:szCs w:val="24"/>
        </w:rPr>
        <w:t xml:space="preserve"> Tyler, Texas 75702.</w:t>
      </w:r>
    </w:p>
    <w:p w14:paraId="0D8F4CB4" w14:textId="5851B8A6" w:rsidR="00372955" w:rsidRPr="00372955" w:rsidRDefault="00D53566" w:rsidP="00D53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</w:t>
      </w:r>
      <w:r w:rsidR="00372955" w:rsidRPr="00372955">
        <w:rPr>
          <w:rFonts w:ascii="Times New Roman" w:hAnsi="Times New Roman"/>
          <w:szCs w:val="24"/>
        </w:rPr>
        <w:t>_______________________</w:t>
      </w:r>
    </w:p>
    <w:p w14:paraId="4D7E5AD9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3701F49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97BD6" w14:textId="77777777" w:rsidR="00215A58" w:rsidRDefault="00215A58" w:rsidP="00E764B4">
      <w:r>
        <w:separator/>
      </w:r>
    </w:p>
  </w:endnote>
  <w:endnote w:type="continuationSeparator" w:id="0">
    <w:p w14:paraId="42D78587" w14:textId="77777777" w:rsidR="00215A58" w:rsidRDefault="00215A58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8B81807" w14:textId="13D331C7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7C5284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97E87AE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E3D9" w14:textId="77777777" w:rsidR="00215A58" w:rsidRDefault="00215A58" w:rsidP="00E764B4">
      <w:r>
        <w:separator/>
      </w:r>
    </w:p>
  </w:footnote>
  <w:footnote w:type="continuationSeparator" w:id="0">
    <w:p w14:paraId="75B15559" w14:textId="77777777" w:rsidR="00215A58" w:rsidRDefault="00215A58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4644"/>
    <w:rsid w:val="000556C1"/>
    <w:rsid w:val="00056272"/>
    <w:rsid w:val="000601AA"/>
    <w:rsid w:val="00060D42"/>
    <w:rsid w:val="00062FB5"/>
    <w:rsid w:val="00063070"/>
    <w:rsid w:val="00064269"/>
    <w:rsid w:val="000665A0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B7479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2480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3AF"/>
    <w:rsid w:val="001444B8"/>
    <w:rsid w:val="0014470F"/>
    <w:rsid w:val="00146618"/>
    <w:rsid w:val="001470A5"/>
    <w:rsid w:val="001534CC"/>
    <w:rsid w:val="00155C51"/>
    <w:rsid w:val="00160451"/>
    <w:rsid w:val="0016347D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165E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58"/>
    <w:rsid w:val="00215AC9"/>
    <w:rsid w:val="0021627D"/>
    <w:rsid w:val="00216996"/>
    <w:rsid w:val="00221E5B"/>
    <w:rsid w:val="0022219A"/>
    <w:rsid w:val="00222C9B"/>
    <w:rsid w:val="00226703"/>
    <w:rsid w:val="00230820"/>
    <w:rsid w:val="00230AF4"/>
    <w:rsid w:val="00231330"/>
    <w:rsid w:val="0023185C"/>
    <w:rsid w:val="002322CB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97896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15F8"/>
    <w:rsid w:val="002D223D"/>
    <w:rsid w:val="002D5964"/>
    <w:rsid w:val="002D5AAB"/>
    <w:rsid w:val="002D7BDC"/>
    <w:rsid w:val="002D7E1C"/>
    <w:rsid w:val="002E0ECC"/>
    <w:rsid w:val="002E6B86"/>
    <w:rsid w:val="002E7625"/>
    <w:rsid w:val="002F14B0"/>
    <w:rsid w:val="002F3CDA"/>
    <w:rsid w:val="002F4FDA"/>
    <w:rsid w:val="002F57D8"/>
    <w:rsid w:val="00301AF9"/>
    <w:rsid w:val="00301EAA"/>
    <w:rsid w:val="00307CFB"/>
    <w:rsid w:val="00307FCB"/>
    <w:rsid w:val="003104B6"/>
    <w:rsid w:val="00312019"/>
    <w:rsid w:val="00312F7D"/>
    <w:rsid w:val="00313890"/>
    <w:rsid w:val="00313B3F"/>
    <w:rsid w:val="00314F49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300C"/>
    <w:rsid w:val="003810E3"/>
    <w:rsid w:val="00381776"/>
    <w:rsid w:val="00384770"/>
    <w:rsid w:val="0038499A"/>
    <w:rsid w:val="00385985"/>
    <w:rsid w:val="00390B1C"/>
    <w:rsid w:val="00392372"/>
    <w:rsid w:val="00397043"/>
    <w:rsid w:val="00397C2F"/>
    <w:rsid w:val="003A010A"/>
    <w:rsid w:val="003A3FD0"/>
    <w:rsid w:val="003A61D2"/>
    <w:rsid w:val="003A6A33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C70"/>
    <w:rsid w:val="00425E15"/>
    <w:rsid w:val="00426385"/>
    <w:rsid w:val="0043077D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41E2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34E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A90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112B"/>
    <w:rsid w:val="005F45A3"/>
    <w:rsid w:val="005F592C"/>
    <w:rsid w:val="00600074"/>
    <w:rsid w:val="00601426"/>
    <w:rsid w:val="00605167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2016"/>
    <w:rsid w:val="0063446F"/>
    <w:rsid w:val="00634EDB"/>
    <w:rsid w:val="00644977"/>
    <w:rsid w:val="0064572C"/>
    <w:rsid w:val="00646AFA"/>
    <w:rsid w:val="00650544"/>
    <w:rsid w:val="0065283D"/>
    <w:rsid w:val="00656F3B"/>
    <w:rsid w:val="00656F4F"/>
    <w:rsid w:val="00656FDD"/>
    <w:rsid w:val="006570E6"/>
    <w:rsid w:val="0066235F"/>
    <w:rsid w:val="00666D5E"/>
    <w:rsid w:val="00674531"/>
    <w:rsid w:val="00676F18"/>
    <w:rsid w:val="00681777"/>
    <w:rsid w:val="00682C3A"/>
    <w:rsid w:val="00686D35"/>
    <w:rsid w:val="0068726A"/>
    <w:rsid w:val="00690864"/>
    <w:rsid w:val="00691519"/>
    <w:rsid w:val="00694FD8"/>
    <w:rsid w:val="00695231"/>
    <w:rsid w:val="00695344"/>
    <w:rsid w:val="00696EBF"/>
    <w:rsid w:val="006A066A"/>
    <w:rsid w:val="006A0FF7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655A5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4483"/>
    <w:rsid w:val="007950D7"/>
    <w:rsid w:val="00796748"/>
    <w:rsid w:val="007A0639"/>
    <w:rsid w:val="007A1AEB"/>
    <w:rsid w:val="007A5E8A"/>
    <w:rsid w:val="007B0BED"/>
    <w:rsid w:val="007B3CC1"/>
    <w:rsid w:val="007B50DD"/>
    <w:rsid w:val="007B62B2"/>
    <w:rsid w:val="007B6398"/>
    <w:rsid w:val="007B686E"/>
    <w:rsid w:val="007C0405"/>
    <w:rsid w:val="007C1352"/>
    <w:rsid w:val="007C3237"/>
    <w:rsid w:val="007C5284"/>
    <w:rsid w:val="007C6835"/>
    <w:rsid w:val="007C69E5"/>
    <w:rsid w:val="007D3E2C"/>
    <w:rsid w:val="007D4DD5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1024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15A5"/>
    <w:rsid w:val="00821F4F"/>
    <w:rsid w:val="00822E15"/>
    <w:rsid w:val="00826144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5FF9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1F3E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056"/>
    <w:rsid w:val="00946D52"/>
    <w:rsid w:val="00950222"/>
    <w:rsid w:val="009514C8"/>
    <w:rsid w:val="00954017"/>
    <w:rsid w:val="009555F9"/>
    <w:rsid w:val="0095624B"/>
    <w:rsid w:val="00956EE5"/>
    <w:rsid w:val="0096008E"/>
    <w:rsid w:val="009603A4"/>
    <w:rsid w:val="00960C68"/>
    <w:rsid w:val="00963557"/>
    <w:rsid w:val="00963E8C"/>
    <w:rsid w:val="009659A5"/>
    <w:rsid w:val="00965C11"/>
    <w:rsid w:val="009700D2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188C"/>
    <w:rsid w:val="009A62BF"/>
    <w:rsid w:val="009A7892"/>
    <w:rsid w:val="009B03AA"/>
    <w:rsid w:val="009B1416"/>
    <w:rsid w:val="009B32FC"/>
    <w:rsid w:val="009B3F79"/>
    <w:rsid w:val="009C267F"/>
    <w:rsid w:val="009C5EF3"/>
    <w:rsid w:val="009C60BE"/>
    <w:rsid w:val="009D288B"/>
    <w:rsid w:val="009D438E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348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22CD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0019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5A19"/>
    <w:rsid w:val="00BF67D2"/>
    <w:rsid w:val="00BF6C88"/>
    <w:rsid w:val="00BF6D6D"/>
    <w:rsid w:val="00BF6DFF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183B"/>
    <w:rsid w:val="00C1286D"/>
    <w:rsid w:val="00C157F0"/>
    <w:rsid w:val="00C17B45"/>
    <w:rsid w:val="00C2185E"/>
    <w:rsid w:val="00C26D24"/>
    <w:rsid w:val="00C30F19"/>
    <w:rsid w:val="00C31B8B"/>
    <w:rsid w:val="00C406F6"/>
    <w:rsid w:val="00C40746"/>
    <w:rsid w:val="00C41A0E"/>
    <w:rsid w:val="00C42A05"/>
    <w:rsid w:val="00C42F37"/>
    <w:rsid w:val="00C43CA1"/>
    <w:rsid w:val="00C453E4"/>
    <w:rsid w:val="00C46D51"/>
    <w:rsid w:val="00C472EA"/>
    <w:rsid w:val="00C512E3"/>
    <w:rsid w:val="00C521D3"/>
    <w:rsid w:val="00C527D0"/>
    <w:rsid w:val="00C537D1"/>
    <w:rsid w:val="00C53949"/>
    <w:rsid w:val="00C53C76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5F8D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5C6"/>
    <w:rsid w:val="00CB5C52"/>
    <w:rsid w:val="00CC0C59"/>
    <w:rsid w:val="00CC10A0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670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3566"/>
    <w:rsid w:val="00D55333"/>
    <w:rsid w:val="00D624A3"/>
    <w:rsid w:val="00D633D4"/>
    <w:rsid w:val="00D679A4"/>
    <w:rsid w:val="00D7156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236"/>
    <w:rsid w:val="00DA4603"/>
    <w:rsid w:val="00DA46E5"/>
    <w:rsid w:val="00DA4A90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4040"/>
    <w:rsid w:val="00F04269"/>
    <w:rsid w:val="00F07040"/>
    <w:rsid w:val="00F07CFD"/>
    <w:rsid w:val="00F16A34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78C"/>
    <w:rsid w:val="00FA1EC5"/>
    <w:rsid w:val="00FA3783"/>
    <w:rsid w:val="00FA5464"/>
    <w:rsid w:val="00FB7071"/>
    <w:rsid w:val="00FB736E"/>
    <w:rsid w:val="00FC1B01"/>
    <w:rsid w:val="00FC27E4"/>
    <w:rsid w:val="00FC45EF"/>
    <w:rsid w:val="00FC69C7"/>
    <w:rsid w:val="00FD3206"/>
    <w:rsid w:val="00FD3E9A"/>
    <w:rsid w:val="00FD43DF"/>
    <w:rsid w:val="00FD4FB9"/>
    <w:rsid w:val="00FD5779"/>
    <w:rsid w:val="00FD6371"/>
    <w:rsid w:val="00FE1E0E"/>
    <w:rsid w:val="00FE550B"/>
    <w:rsid w:val="00FE6B77"/>
    <w:rsid w:val="00FF0E6C"/>
    <w:rsid w:val="00FF1AA3"/>
    <w:rsid w:val="00FF3609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E21E7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8D9B-A02D-433E-ACFB-1BF86035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kstead</dc:creator>
  <cp:lastModifiedBy>April Earley</cp:lastModifiedBy>
  <cp:revision>2</cp:revision>
  <cp:lastPrinted>2021-07-07T16:09:00Z</cp:lastPrinted>
  <dcterms:created xsi:type="dcterms:W3CDTF">2021-07-30T20:23:00Z</dcterms:created>
  <dcterms:modified xsi:type="dcterms:W3CDTF">2021-07-30T20:23:00Z</dcterms:modified>
</cp:coreProperties>
</file>