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128C" w14:textId="40EDB358" w:rsidR="00C67278" w:rsidRDefault="001F0B48">
      <w:r>
        <w:rPr>
          <w:noProof/>
        </w:rPr>
        <w:drawing>
          <wp:inline distT="0" distB="0" distL="0" distR="0" wp14:anchorId="7A060664" wp14:editId="65FA5E5C">
            <wp:extent cx="5943600" cy="2232660"/>
            <wp:effectExtent l="0" t="0" r="0" b="0"/>
            <wp:docPr id="17706911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9113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EB11" w14:textId="77777777" w:rsidR="00EA0252" w:rsidRDefault="00EA0252"/>
    <w:p w14:paraId="0D163E75" w14:textId="327C4994" w:rsidR="00EA0252" w:rsidRDefault="00937920">
      <w:r>
        <w:rPr>
          <w:noProof/>
        </w:rPr>
        <w:drawing>
          <wp:inline distT="0" distB="0" distL="0" distR="0" wp14:anchorId="651F74E3" wp14:editId="02D420EB">
            <wp:extent cx="3419475" cy="2457450"/>
            <wp:effectExtent l="0" t="0" r="9525" b="0"/>
            <wp:docPr id="1407537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379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48"/>
    <w:rsid w:val="00141E7A"/>
    <w:rsid w:val="001F0B48"/>
    <w:rsid w:val="004C1604"/>
    <w:rsid w:val="004C4303"/>
    <w:rsid w:val="00575514"/>
    <w:rsid w:val="008D0C2F"/>
    <w:rsid w:val="00937920"/>
    <w:rsid w:val="00A21756"/>
    <w:rsid w:val="00C67278"/>
    <w:rsid w:val="00EA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70964"/>
  <w15:chartTrackingRefBased/>
  <w15:docId w15:val="{60E54A41-10A8-4B97-A5AF-E39F8C4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3</Lines>
  <Paragraphs>0</Paragraphs>
  <ScaleCrop>false</ScaleCrop>
  <Company>City of Tyler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 Butler</dc:creator>
  <cp:keywords/>
  <dc:description/>
  <cp:lastModifiedBy>Prentice Butler</cp:lastModifiedBy>
  <cp:revision>3</cp:revision>
  <dcterms:created xsi:type="dcterms:W3CDTF">2025-09-09T14:05:00Z</dcterms:created>
  <dcterms:modified xsi:type="dcterms:W3CDTF">2025-09-09T14:38:00Z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1b0a8e66-d2cf-4546-a10d-ab278c1ceaca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2025-09-09T14:07:42Z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0f7820b8-75f0-4db4-9c4d-80297390b8cb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