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D8A3" w14:textId="5C6F2215" w:rsidR="00DD55D7" w:rsidRDefault="004734B3" w:rsidP="00433822">
      <w:pPr>
        <w:jc w:val="center"/>
        <w:rPr>
          <w:rFonts w:cs="Arial"/>
          <w:b/>
          <w:sz w:val="24"/>
        </w:rPr>
      </w:pPr>
      <w:r>
        <w:rPr>
          <w:rFonts w:cs="Arial"/>
          <w:b/>
          <w:noProof/>
          <w:sz w:val="24"/>
        </w:rPr>
        <w:drawing>
          <wp:anchor distT="0" distB="0" distL="114300" distR="114300" simplePos="0" relativeHeight="251670528" behindDoc="0" locked="0" layoutInCell="1" allowOverlap="1" wp14:anchorId="20FEED01" wp14:editId="304B0598">
            <wp:simplePos x="0" y="0"/>
            <wp:positionH relativeFrom="column">
              <wp:posOffset>19050</wp:posOffset>
            </wp:positionH>
            <wp:positionV relativeFrom="paragraph">
              <wp:posOffset>-123825</wp:posOffset>
            </wp:positionV>
            <wp:extent cx="742950" cy="742950"/>
            <wp:effectExtent l="0" t="0" r="0" b="0"/>
            <wp:wrapNone/>
            <wp:docPr id="1274067317" name="Picture 1" descr="A picture cont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67317" name="Picture 1" descr="A picture containing ic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7A1ABB" w:rsidRPr="007A1ABB">
        <w:rPr>
          <w:rFonts w:cs="Arial"/>
          <w:b/>
          <w:noProof/>
          <w:sz w:val="24"/>
        </w:rPr>
        <mc:AlternateContent>
          <mc:Choice Requires="wps">
            <w:drawing>
              <wp:anchor distT="45720" distB="45720" distL="114300" distR="114300" simplePos="0" relativeHeight="251669504" behindDoc="0" locked="0" layoutInCell="1" allowOverlap="1" wp14:anchorId="4A297229" wp14:editId="55B5E09F">
                <wp:simplePos x="0" y="0"/>
                <wp:positionH relativeFrom="column">
                  <wp:posOffset>5124450</wp:posOffset>
                </wp:positionH>
                <wp:positionV relativeFrom="paragraph">
                  <wp:posOffset>-76200</wp:posOffset>
                </wp:positionV>
                <wp:extent cx="1600200" cy="4953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solidFill>
                          <a:srgbClr val="FFFFFF"/>
                        </a:solidFill>
                        <a:ln w="9525">
                          <a:noFill/>
                          <a:miter lim="800000"/>
                          <a:headEnd/>
                          <a:tailEnd/>
                        </a:ln>
                      </wps:spPr>
                      <wps:txbx>
                        <w:txbxContent>
                          <w:p w14:paraId="52F75829" w14:textId="77777777" w:rsidR="007A1ABB" w:rsidRPr="007A1ABB" w:rsidRDefault="007A1ABB">
                            <w:pPr>
                              <w:rPr>
                                <w:sz w:val="24"/>
                              </w:rPr>
                            </w:pPr>
                            <w:r w:rsidRPr="007A1ABB">
                              <w:rPr>
                                <w:sz w:val="24"/>
                              </w:rPr>
                              <w:t>Cycle:</w:t>
                            </w:r>
                            <w:r>
                              <w:rPr>
                                <w:sz w:val="24"/>
                              </w:rPr>
                              <w:t xml:space="preserve"> </w:t>
                            </w:r>
                            <w:r w:rsidRPr="007A1ABB">
                              <w:rPr>
                                <w:sz w:val="24"/>
                              </w:rP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97229" id="_x0000_t202" coordsize="21600,21600" o:spt="202" path="m,l,21600r21600,l21600,xe">
                <v:stroke joinstyle="miter"/>
                <v:path gradientshapeok="t" o:connecttype="rect"/>
              </v:shapetype>
              <v:shape id="Text Box 2" o:spid="_x0000_s1026" type="#_x0000_t202" style="position:absolute;left:0;text-align:left;margin-left:403.5pt;margin-top:-6pt;width:126pt;height:3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F3CgIAAPY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" stroked="f">
                <v:textbox>
                  <w:txbxContent>
                    <w:p w14:paraId="52F75829" w14:textId="77777777" w:rsidR="007A1ABB" w:rsidRPr="007A1ABB" w:rsidRDefault="007A1ABB">
                      <w:pPr>
                        <w:rPr>
                          <w:sz w:val="24"/>
                        </w:rPr>
                      </w:pPr>
                      <w:r w:rsidRPr="007A1ABB">
                        <w:rPr>
                          <w:sz w:val="24"/>
                        </w:rPr>
                        <w:t>Cycle:</w:t>
                      </w:r>
                      <w:r>
                        <w:rPr>
                          <w:sz w:val="24"/>
                        </w:rPr>
                        <w:t xml:space="preserve"> </w:t>
                      </w:r>
                      <w:r w:rsidRPr="007A1ABB">
                        <w:rPr>
                          <w:sz w:val="24"/>
                        </w:rPr>
                        <w:t>________</w:t>
                      </w:r>
                    </w:p>
                  </w:txbxContent>
                </v:textbox>
              </v:shape>
            </w:pict>
          </mc:Fallback>
        </mc:AlternateContent>
      </w:r>
      <w:r w:rsidR="00B668D8" w:rsidRPr="00B668D8">
        <w:rPr>
          <w:rFonts w:cs="Arial"/>
          <w:b/>
          <w:sz w:val="24"/>
        </w:rPr>
        <w:t>City of Tyler</w:t>
      </w:r>
      <w:r w:rsidR="00B668D8">
        <w:rPr>
          <w:rFonts w:cs="Arial"/>
          <w:b/>
          <w:sz w:val="24"/>
        </w:rPr>
        <w:t xml:space="preserve"> Water Utilities</w:t>
      </w:r>
    </w:p>
    <w:p w14:paraId="774A8F19" w14:textId="77777777" w:rsidR="00433822" w:rsidRDefault="00433822" w:rsidP="00433822">
      <w:pPr>
        <w:jc w:val="center"/>
        <w:rPr>
          <w:rFonts w:cs="Arial"/>
          <w:b/>
          <w:sz w:val="24"/>
        </w:rPr>
      </w:pPr>
      <w:r>
        <w:rPr>
          <w:rFonts w:cs="Arial"/>
          <w:b/>
          <w:sz w:val="24"/>
        </w:rPr>
        <w:t>Request for Leakage Credit</w:t>
      </w:r>
    </w:p>
    <w:p w14:paraId="0260A088" w14:textId="77777777" w:rsidR="00B668D8" w:rsidRDefault="00B668D8" w:rsidP="00433822">
      <w:pPr>
        <w:jc w:val="center"/>
        <w:rPr>
          <w:rFonts w:cs="Arial"/>
          <w:b/>
          <w:sz w:val="24"/>
        </w:rPr>
      </w:pPr>
      <w:r>
        <w:rPr>
          <w:rFonts w:cs="Arial"/>
          <w:b/>
          <w:sz w:val="24"/>
        </w:rPr>
        <w:t>903-531-1230</w:t>
      </w:r>
    </w:p>
    <w:p w14:paraId="4FFB3661" w14:textId="77777777" w:rsidR="00433822" w:rsidRDefault="00433822" w:rsidP="00433822">
      <w:pPr>
        <w:jc w:val="center"/>
        <w:rPr>
          <w:rFonts w:cs="Arial"/>
          <w:b/>
          <w:sz w:val="24"/>
        </w:rPr>
      </w:pPr>
    </w:p>
    <w:p w14:paraId="413C1BB4" w14:textId="77777777" w:rsidR="00D833D8" w:rsidRPr="00D833D8" w:rsidRDefault="00D833D8" w:rsidP="00D833D8">
      <w:pPr>
        <w:pStyle w:val="NormalWeb"/>
        <w:spacing w:before="0" w:beforeAutospacing="0" w:after="0" w:afterAutospacing="0"/>
        <w:rPr>
          <w:rFonts w:ascii="Arial" w:hAnsi="Arial" w:cs="Arial"/>
          <w:b/>
          <w:sz w:val="20"/>
          <w:szCs w:val="20"/>
        </w:rPr>
      </w:pPr>
      <w:r w:rsidRPr="00D833D8">
        <w:rPr>
          <w:rFonts w:ascii="Arial" w:hAnsi="Arial" w:cs="Arial"/>
          <w:b/>
          <w:sz w:val="20"/>
          <w:szCs w:val="20"/>
        </w:rPr>
        <w:t>City of Tyler, Code of Ordinances, Section 19-33: Responsibility for Leakage</w:t>
      </w:r>
    </w:p>
    <w:p w14:paraId="11E0AFD8" w14:textId="322ADCC4" w:rsidR="00D833D8" w:rsidRDefault="00D833D8" w:rsidP="004734B3">
      <w:pPr>
        <w:pStyle w:val="NormalWeb"/>
        <w:spacing w:before="0" w:beforeAutospacing="0" w:after="0" w:afterAutospacing="0"/>
        <w:rPr>
          <w:rFonts w:ascii="Arial" w:hAnsi="Arial" w:cs="Arial"/>
          <w:bCs/>
          <w:sz w:val="20"/>
          <w:szCs w:val="20"/>
        </w:rPr>
      </w:pPr>
      <w:r w:rsidRPr="00D833D8">
        <w:rPr>
          <w:rFonts w:ascii="Arial" w:hAnsi="Arial" w:cs="Arial"/>
          <w:bCs/>
          <w:sz w:val="20"/>
          <w:szCs w:val="20"/>
        </w:rPr>
        <w:t>Consumer responsibility for leakage. Tyler Water Utilities is not responsible for locating or repairing leaks on the customer's side of the meter. All property owners, their agents and tenants, shall be held responsible as consumers for loss of water due to visible leakage in pipes, faulty or defective equipment such as toilets, faucets, sprinkler systems, and outdoor spigots, any unauthorized water use (i.e. theft, mischief, vandalism), or plumbing inside the discharge side of the meter on said property. In this instance, lost water will be billed according to the rates provided herein. If lost water is not paid for by the due date, Tyler Water Utilities reserves the right to suspend water service according to Sec. 19-63. Service will not be reconnected until all past due balances and any applicable fees are paid in full, and all leaks have been repaired to the satisfaction of the Director. If customers notice an abnormal water usage amount or a large billing discrepancy, the customer has a responsibility to inform Tyler Water Utilities.</w:t>
      </w:r>
      <w:r w:rsidRPr="00D833D8">
        <w:rPr>
          <w:rFonts w:ascii="Arial" w:hAnsi="Arial" w:cs="Arial"/>
          <w:bCs/>
          <w:sz w:val="20"/>
          <w:szCs w:val="20"/>
        </w:rPr>
        <w:t xml:space="preserve"> </w:t>
      </w:r>
      <w:r w:rsidRPr="00D833D8">
        <w:rPr>
          <w:rFonts w:ascii="Arial" w:hAnsi="Arial" w:cs="Arial"/>
          <w:bCs/>
          <w:sz w:val="20"/>
          <w:szCs w:val="20"/>
        </w:rPr>
        <w:t>(Ord. No. O-96-54, 6-26-96) (Ord. No. 0-99-80, 10/20/99) (Ord. 0-2004-93, 11/24/04) (Ord. No. 2009-7, 2/11/09) (Ord. No O-2024-63, 6/12/2024</w:t>
      </w:r>
      <w:r>
        <w:rPr>
          <w:rFonts w:ascii="Arial" w:hAnsi="Arial" w:cs="Arial"/>
          <w:bCs/>
          <w:sz w:val="20"/>
          <w:szCs w:val="20"/>
        </w:rPr>
        <w:t>)</w:t>
      </w:r>
    </w:p>
    <w:p w14:paraId="53DF4A9C" w14:textId="77777777" w:rsidR="00433822" w:rsidRPr="00A82597" w:rsidRDefault="00433822" w:rsidP="00433822">
      <w:pPr>
        <w:pStyle w:val="NormalWeb"/>
        <w:spacing w:before="0" w:beforeAutospacing="0" w:after="0" w:afterAutospacing="0"/>
        <w:rPr>
          <w:sz w:val="20"/>
          <w:szCs w:val="20"/>
        </w:rPr>
      </w:pPr>
    </w:p>
    <w:p w14:paraId="383E1BC3" w14:textId="77777777" w:rsidR="00EA03E6" w:rsidRDefault="00C71AF5" w:rsidP="00C71AF5">
      <w:pPr>
        <w:jc w:val="center"/>
        <w:rPr>
          <w:b/>
          <w:sz w:val="24"/>
        </w:rPr>
      </w:pPr>
      <w:r w:rsidRPr="00C71AF5">
        <w:rPr>
          <w:b/>
          <w:sz w:val="24"/>
        </w:rPr>
        <w:t xml:space="preserve">Please fill out this request form for consideration </w:t>
      </w:r>
      <w:r w:rsidR="00433822">
        <w:rPr>
          <w:b/>
          <w:sz w:val="24"/>
        </w:rPr>
        <w:t>for leakage credit</w:t>
      </w:r>
      <w:r w:rsidRPr="00C71AF5">
        <w:rPr>
          <w:b/>
          <w:sz w:val="24"/>
        </w:rPr>
        <w:t>.</w:t>
      </w:r>
    </w:p>
    <w:p w14:paraId="41BBE08E" w14:textId="77777777" w:rsidR="00433822" w:rsidRPr="00C71AF5" w:rsidRDefault="00433822" w:rsidP="00C71AF5">
      <w:pPr>
        <w:jc w:val="center"/>
        <w:rPr>
          <w:b/>
          <w:sz w:val="24"/>
        </w:rPr>
      </w:pPr>
    </w:p>
    <w:p w14:paraId="5FA283D2" w14:textId="77777777" w:rsidR="00C71AF5" w:rsidRPr="003B685A" w:rsidRDefault="00C71AF5" w:rsidP="00C71AF5">
      <w:pPr>
        <w:jc w:val="center"/>
        <w:rPr>
          <w:b/>
          <w:sz w:val="16"/>
        </w:rPr>
      </w:pPr>
    </w:p>
    <w:p w14:paraId="78A80021" w14:textId="77777777" w:rsidR="00CF1382" w:rsidRDefault="007A1ABB">
      <w:pPr>
        <w:rPr>
          <w:sz w:val="24"/>
        </w:rPr>
      </w:pPr>
      <w:r>
        <w:rPr>
          <w:sz w:val="24"/>
        </w:rPr>
        <w:t xml:space="preserve">Customer </w:t>
      </w:r>
      <w:r w:rsidR="00EA03E6">
        <w:rPr>
          <w:sz w:val="24"/>
        </w:rPr>
        <w:t>Name: _________</w:t>
      </w:r>
      <w:r w:rsidR="001C659F">
        <w:rPr>
          <w:sz w:val="24"/>
        </w:rPr>
        <w:t>___________</w:t>
      </w:r>
      <w:r w:rsidR="00ED0806">
        <w:rPr>
          <w:sz w:val="24"/>
        </w:rPr>
        <w:t>______</w:t>
      </w:r>
      <w:r w:rsidR="001C659F">
        <w:rPr>
          <w:sz w:val="24"/>
        </w:rPr>
        <w:t>__</w:t>
      </w:r>
      <w:r>
        <w:rPr>
          <w:sz w:val="24"/>
        </w:rPr>
        <w:t>___________________</w:t>
      </w:r>
      <w:r w:rsidR="001C659F">
        <w:rPr>
          <w:sz w:val="24"/>
        </w:rPr>
        <w:t>_</w:t>
      </w:r>
      <w:r w:rsidR="003B685A">
        <w:rPr>
          <w:sz w:val="24"/>
        </w:rPr>
        <w:t>_____</w:t>
      </w:r>
      <w:r w:rsidR="00274D3A">
        <w:rPr>
          <w:sz w:val="24"/>
        </w:rPr>
        <w:t>____</w:t>
      </w:r>
      <w:r w:rsidR="003B685A">
        <w:rPr>
          <w:sz w:val="24"/>
        </w:rPr>
        <w:t>_____</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sidR="003B685A">
        <w:rPr>
          <w:sz w:val="24"/>
        </w:rPr>
        <w:t>____</w:t>
      </w:r>
    </w:p>
    <w:p w14:paraId="6019E0F5" w14:textId="77777777" w:rsidR="00CF1382" w:rsidRDefault="00CF1382">
      <w:pPr>
        <w:rPr>
          <w:sz w:val="24"/>
        </w:rPr>
      </w:pPr>
    </w:p>
    <w:p w14:paraId="5BD7F14B" w14:textId="77777777" w:rsidR="00433822" w:rsidRDefault="00433822">
      <w:pPr>
        <w:rPr>
          <w:sz w:val="24"/>
        </w:rPr>
      </w:pPr>
    </w:p>
    <w:p w14:paraId="06509F5E" w14:textId="77777777" w:rsidR="00EA03E6" w:rsidRDefault="00EA03E6">
      <w:pPr>
        <w:rPr>
          <w:sz w:val="24"/>
        </w:rPr>
      </w:pPr>
      <w:r>
        <w:rPr>
          <w:sz w:val="24"/>
        </w:rPr>
        <w:t>Account number</w:t>
      </w:r>
      <w:r w:rsidR="00361469">
        <w:rPr>
          <w:sz w:val="24"/>
        </w:rPr>
        <w:t>: _</w:t>
      </w:r>
      <w:r w:rsidR="00763745">
        <w:rPr>
          <w:sz w:val="24"/>
        </w:rPr>
        <w:t>______</w:t>
      </w:r>
      <w:r w:rsidR="00274D3A">
        <w:rPr>
          <w:sz w:val="24"/>
        </w:rPr>
        <w:t>__</w:t>
      </w:r>
      <w:r w:rsidR="00763745">
        <w:rPr>
          <w:sz w:val="24"/>
        </w:rPr>
        <w:t>__</w:t>
      </w:r>
      <w:r w:rsidR="003B685A">
        <w:rPr>
          <w:sz w:val="24"/>
        </w:rPr>
        <w:t xml:space="preserve">___ - ______________  </w:t>
      </w:r>
      <w:r w:rsidR="00274D3A">
        <w:rPr>
          <w:sz w:val="24"/>
        </w:rPr>
        <w:t xml:space="preserve"> </w:t>
      </w:r>
      <w:r w:rsidR="007A1ABB">
        <w:rPr>
          <w:sz w:val="24"/>
        </w:rPr>
        <w:t xml:space="preserve">Phone: </w:t>
      </w:r>
      <w:r w:rsidR="00274D3A">
        <w:rPr>
          <w:sz w:val="24"/>
        </w:rPr>
        <w:t>(</w:t>
      </w:r>
      <w:r w:rsidR="007A1ABB">
        <w:rPr>
          <w:sz w:val="24"/>
        </w:rPr>
        <w:t>_</w:t>
      </w:r>
      <w:r w:rsidR="00274D3A">
        <w:rPr>
          <w:sz w:val="24"/>
        </w:rPr>
        <w:t>___</w:t>
      </w:r>
      <w:r w:rsidR="007A1ABB">
        <w:rPr>
          <w:sz w:val="24"/>
        </w:rPr>
        <w:t>__</w:t>
      </w:r>
      <w:r w:rsidR="00274D3A">
        <w:rPr>
          <w:sz w:val="24"/>
        </w:rPr>
        <w:t xml:space="preserve">) </w:t>
      </w:r>
      <w:r w:rsidR="007A1ABB">
        <w:rPr>
          <w:sz w:val="24"/>
        </w:rPr>
        <w:t>__</w:t>
      </w:r>
      <w:r w:rsidR="00274D3A">
        <w:rPr>
          <w:sz w:val="24"/>
        </w:rPr>
        <w:t>_________ - _________</w:t>
      </w:r>
    </w:p>
    <w:p w14:paraId="5DFE99CF" w14:textId="77777777" w:rsidR="00EA03E6" w:rsidRDefault="00EA03E6">
      <w:pPr>
        <w:rPr>
          <w:sz w:val="24"/>
        </w:rPr>
      </w:pPr>
    </w:p>
    <w:p w14:paraId="0B5F910A" w14:textId="77777777" w:rsidR="00433822" w:rsidRDefault="00433822">
      <w:pPr>
        <w:rPr>
          <w:sz w:val="24"/>
        </w:rPr>
      </w:pPr>
    </w:p>
    <w:p w14:paraId="6C4BE341" w14:textId="77777777" w:rsidR="00EA03E6" w:rsidRDefault="00EA03E6">
      <w:pPr>
        <w:rPr>
          <w:sz w:val="24"/>
        </w:rPr>
      </w:pPr>
      <w:r>
        <w:rPr>
          <w:sz w:val="24"/>
        </w:rPr>
        <w:t>Service Address</w:t>
      </w:r>
      <w:r w:rsidR="00361469">
        <w:rPr>
          <w:sz w:val="24"/>
        </w:rPr>
        <w:t>: _</w:t>
      </w:r>
      <w:r>
        <w:rPr>
          <w:sz w:val="24"/>
        </w:rPr>
        <w:t>_______________</w:t>
      </w:r>
      <w:r w:rsidR="00274D3A">
        <w:rPr>
          <w:sz w:val="24"/>
        </w:rPr>
        <w:t>_________</w:t>
      </w:r>
      <w:r>
        <w:rPr>
          <w:sz w:val="24"/>
        </w:rPr>
        <w:t>__________</w:t>
      </w:r>
      <w:r w:rsidR="00763745">
        <w:rPr>
          <w:sz w:val="24"/>
        </w:rPr>
        <w:t>___________</w:t>
      </w:r>
      <w:r>
        <w:rPr>
          <w:sz w:val="24"/>
        </w:rPr>
        <w:t>____</w:t>
      </w:r>
      <w:r w:rsidR="001C659F">
        <w:rPr>
          <w:sz w:val="24"/>
        </w:rPr>
        <w:t>________________</w:t>
      </w:r>
    </w:p>
    <w:p w14:paraId="365A1E6A" w14:textId="77777777" w:rsidR="001C659F" w:rsidRDefault="001C659F">
      <w:pPr>
        <w:rPr>
          <w:sz w:val="24"/>
        </w:rPr>
      </w:pPr>
    </w:p>
    <w:p w14:paraId="3A4D8E44" w14:textId="77777777" w:rsidR="00433822" w:rsidRDefault="00433822">
      <w:pPr>
        <w:rPr>
          <w:sz w:val="24"/>
        </w:rPr>
      </w:pPr>
    </w:p>
    <w:p w14:paraId="4C57A4AA" w14:textId="77777777" w:rsidR="001C659F" w:rsidRDefault="000027E0" w:rsidP="001C659F">
      <w:pPr>
        <w:rPr>
          <w:sz w:val="24"/>
        </w:rPr>
      </w:pPr>
      <w:r>
        <w:rPr>
          <w:sz w:val="24"/>
        </w:rPr>
        <w:t>When did you become aware of the issue?</w:t>
      </w:r>
      <w:r w:rsidR="001C659F">
        <w:rPr>
          <w:sz w:val="24"/>
        </w:rPr>
        <w:t xml:space="preserve"> ____</w:t>
      </w:r>
      <w:r w:rsidR="00274D3A">
        <w:rPr>
          <w:sz w:val="24"/>
        </w:rPr>
        <w:t>___</w:t>
      </w:r>
      <w:r w:rsidR="001C659F">
        <w:rPr>
          <w:sz w:val="24"/>
        </w:rPr>
        <w:t>_______Date leak was repaired: ___</w:t>
      </w:r>
      <w:r w:rsidR="00274D3A">
        <w:rPr>
          <w:sz w:val="24"/>
        </w:rPr>
        <w:t>___</w:t>
      </w:r>
      <w:r w:rsidR="00ED0806">
        <w:rPr>
          <w:sz w:val="24"/>
        </w:rPr>
        <w:t>__</w:t>
      </w:r>
      <w:r w:rsidR="001C659F">
        <w:rPr>
          <w:sz w:val="24"/>
        </w:rPr>
        <w:t>_____</w:t>
      </w:r>
    </w:p>
    <w:p w14:paraId="5954DF0E" w14:textId="77777777" w:rsidR="001C659F" w:rsidRPr="003B685A" w:rsidRDefault="001C659F" w:rsidP="001C659F">
      <w:pPr>
        <w:rPr>
          <w:sz w:val="12"/>
        </w:rPr>
      </w:pPr>
    </w:p>
    <w:p w14:paraId="27FDF900" w14:textId="3691D607" w:rsidR="001C659F" w:rsidRPr="00274D3A" w:rsidRDefault="00EA03E6" w:rsidP="00EA03E6">
      <w:pPr>
        <w:rPr>
          <w:sz w:val="24"/>
        </w:rPr>
      </w:pPr>
      <w:r w:rsidRPr="00274D3A">
        <w:rPr>
          <w:sz w:val="24"/>
        </w:rPr>
        <w:t xml:space="preserve">Explanation of </w:t>
      </w:r>
      <w:r w:rsidR="00274D3A">
        <w:rPr>
          <w:sz w:val="24"/>
        </w:rPr>
        <w:t>leak</w:t>
      </w:r>
      <w:r w:rsidR="004734B3">
        <w:rPr>
          <w:sz w:val="24"/>
        </w:rPr>
        <w:t xml:space="preserve"> (please be as thorough as possible)</w:t>
      </w:r>
      <w:r w:rsidR="00E06267" w:rsidRPr="00274D3A">
        <w:rPr>
          <w:sz w:val="24"/>
        </w:rPr>
        <w:t>:</w:t>
      </w:r>
      <w:r w:rsidRPr="00274D3A">
        <w:rPr>
          <w:sz w:val="24"/>
        </w:rPr>
        <w:t xml:space="preserve"> </w:t>
      </w:r>
    </w:p>
    <w:p w14:paraId="55463177" w14:textId="77777777" w:rsidR="00433822" w:rsidRPr="00274D3A" w:rsidRDefault="00433822" w:rsidP="00EA03E6">
      <w:pPr>
        <w:rPr>
          <w:sz w:val="24"/>
        </w:rPr>
      </w:pPr>
    </w:p>
    <w:p w14:paraId="00E4927A" w14:textId="77777777" w:rsidR="00433822" w:rsidRPr="00274D3A" w:rsidRDefault="00274D3A" w:rsidP="00274D3A">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w:t>
      </w:r>
    </w:p>
    <w:p w14:paraId="5BD4098B" w14:textId="13CCAD27" w:rsidR="00B85468" w:rsidRPr="007A1ABB" w:rsidRDefault="00E06267" w:rsidP="00433822">
      <w:pPr>
        <w:pStyle w:val="ListParagraph"/>
        <w:numPr>
          <w:ilvl w:val="0"/>
          <w:numId w:val="1"/>
        </w:numPr>
        <w:rPr>
          <w:sz w:val="20"/>
          <w:szCs w:val="20"/>
        </w:rPr>
      </w:pPr>
      <w:r w:rsidRPr="007A1ABB">
        <w:rPr>
          <w:sz w:val="20"/>
          <w:szCs w:val="20"/>
        </w:rPr>
        <w:t xml:space="preserve">Please attach </w:t>
      </w:r>
      <w:r w:rsidR="00495FB8" w:rsidRPr="007A1ABB">
        <w:rPr>
          <w:b/>
          <w:sz w:val="20"/>
          <w:szCs w:val="20"/>
        </w:rPr>
        <w:t>legible</w:t>
      </w:r>
      <w:r w:rsidR="00495FB8" w:rsidRPr="007A1ABB">
        <w:rPr>
          <w:sz w:val="20"/>
          <w:szCs w:val="20"/>
        </w:rPr>
        <w:t xml:space="preserve"> </w:t>
      </w:r>
      <w:r w:rsidRPr="007A1ABB">
        <w:rPr>
          <w:sz w:val="20"/>
          <w:szCs w:val="20"/>
        </w:rPr>
        <w:t>co</w:t>
      </w:r>
      <w:r w:rsidR="00D833D8">
        <w:rPr>
          <w:sz w:val="20"/>
          <w:szCs w:val="20"/>
        </w:rPr>
        <w:t>pies of repair bills or invoices</w:t>
      </w:r>
      <w:r w:rsidR="00B85468" w:rsidRPr="007A1ABB">
        <w:rPr>
          <w:sz w:val="20"/>
          <w:szCs w:val="20"/>
        </w:rPr>
        <w:t xml:space="preserve"> to this form</w:t>
      </w:r>
      <w:r w:rsidRPr="007A1ABB">
        <w:rPr>
          <w:sz w:val="20"/>
          <w:szCs w:val="20"/>
        </w:rPr>
        <w:t xml:space="preserve"> for review</w:t>
      </w:r>
      <w:r w:rsidR="00361469" w:rsidRPr="007A1ABB">
        <w:rPr>
          <w:sz w:val="20"/>
          <w:szCs w:val="20"/>
        </w:rPr>
        <w:t>.</w:t>
      </w:r>
    </w:p>
    <w:p w14:paraId="707EEE50" w14:textId="391EB92B" w:rsidR="00E06267" w:rsidRPr="007A1ABB" w:rsidRDefault="00E06267" w:rsidP="00433822">
      <w:pPr>
        <w:pStyle w:val="ListParagraph"/>
        <w:numPr>
          <w:ilvl w:val="0"/>
          <w:numId w:val="1"/>
        </w:numPr>
        <w:rPr>
          <w:sz w:val="20"/>
          <w:szCs w:val="20"/>
        </w:rPr>
      </w:pPr>
      <w:r w:rsidRPr="007A1ABB">
        <w:rPr>
          <w:sz w:val="20"/>
          <w:szCs w:val="20"/>
        </w:rPr>
        <w:t>If thi</w:t>
      </w:r>
      <w:r w:rsidR="00433822" w:rsidRPr="007A1ABB">
        <w:rPr>
          <w:sz w:val="20"/>
          <w:szCs w:val="20"/>
        </w:rPr>
        <w:t>s</w:t>
      </w:r>
      <w:r w:rsidR="00D833D8">
        <w:rPr>
          <w:sz w:val="20"/>
          <w:szCs w:val="20"/>
        </w:rPr>
        <w:t xml:space="preserve"> leak</w:t>
      </w:r>
      <w:r w:rsidR="00433822" w:rsidRPr="007A1ABB">
        <w:rPr>
          <w:sz w:val="20"/>
          <w:szCs w:val="20"/>
        </w:rPr>
        <w:t xml:space="preserve"> was repaired by an </w:t>
      </w:r>
      <w:r w:rsidR="00D833D8" w:rsidRPr="007A1ABB">
        <w:rPr>
          <w:sz w:val="20"/>
          <w:szCs w:val="20"/>
        </w:rPr>
        <w:t>individual,</w:t>
      </w:r>
      <w:r w:rsidR="00433822" w:rsidRPr="007A1ABB">
        <w:rPr>
          <w:sz w:val="20"/>
          <w:szCs w:val="20"/>
        </w:rPr>
        <w:t xml:space="preserve"> p</w:t>
      </w:r>
      <w:r w:rsidRPr="007A1ABB">
        <w:rPr>
          <w:sz w:val="20"/>
          <w:szCs w:val="20"/>
        </w:rPr>
        <w:t xml:space="preserve">lease provide a </w:t>
      </w:r>
      <w:r w:rsidR="00495FB8" w:rsidRPr="007A1ABB">
        <w:rPr>
          <w:b/>
          <w:sz w:val="20"/>
          <w:szCs w:val="20"/>
        </w:rPr>
        <w:t>legible</w:t>
      </w:r>
      <w:r w:rsidR="00495FB8" w:rsidRPr="007A1ABB">
        <w:rPr>
          <w:sz w:val="20"/>
          <w:szCs w:val="20"/>
        </w:rPr>
        <w:t xml:space="preserve"> </w:t>
      </w:r>
      <w:r w:rsidRPr="007A1ABB">
        <w:rPr>
          <w:sz w:val="20"/>
          <w:szCs w:val="20"/>
        </w:rPr>
        <w:t>copy of receipts for parts purchased to make the repair.</w:t>
      </w:r>
    </w:p>
    <w:p w14:paraId="5089700B" w14:textId="77777777" w:rsidR="00E06267" w:rsidRPr="007A1ABB" w:rsidRDefault="00E06267" w:rsidP="00EA03E6">
      <w:pPr>
        <w:rPr>
          <w:sz w:val="20"/>
          <w:szCs w:val="20"/>
        </w:rPr>
      </w:pPr>
    </w:p>
    <w:p w14:paraId="439C2EF0" w14:textId="30617746" w:rsidR="00E06267" w:rsidRPr="007A1ABB" w:rsidRDefault="00E06267" w:rsidP="00EA03E6">
      <w:pPr>
        <w:rPr>
          <w:sz w:val="20"/>
          <w:szCs w:val="20"/>
        </w:rPr>
      </w:pPr>
      <w:r w:rsidRPr="007A1ABB">
        <w:rPr>
          <w:sz w:val="20"/>
          <w:szCs w:val="20"/>
        </w:rPr>
        <w:t xml:space="preserve">All information provided will be reviewed. </w:t>
      </w:r>
      <w:r w:rsidR="001C659F" w:rsidRPr="007A1ABB">
        <w:rPr>
          <w:sz w:val="20"/>
          <w:szCs w:val="20"/>
        </w:rPr>
        <w:t>All</w:t>
      </w:r>
      <w:r w:rsidR="006C452C" w:rsidRPr="007A1ABB">
        <w:rPr>
          <w:sz w:val="20"/>
          <w:szCs w:val="20"/>
        </w:rPr>
        <w:t xml:space="preserve"> leaks</w:t>
      </w:r>
      <w:r w:rsidR="001C659F" w:rsidRPr="007A1ABB">
        <w:rPr>
          <w:sz w:val="20"/>
          <w:szCs w:val="20"/>
        </w:rPr>
        <w:t xml:space="preserve"> </w:t>
      </w:r>
      <w:r w:rsidR="001C659F" w:rsidRPr="007A1ABB">
        <w:rPr>
          <w:b/>
          <w:sz w:val="20"/>
          <w:szCs w:val="20"/>
          <w:u w:val="single"/>
        </w:rPr>
        <w:t>must be</w:t>
      </w:r>
      <w:r w:rsidR="001C659F" w:rsidRPr="007A1ABB">
        <w:rPr>
          <w:sz w:val="20"/>
          <w:szCs w:val="20"/>
        </w:rPr>
        <w:t xml:space="preserve"> repaired</w:t>
      </w:r>
      <w:r w:rsidR="00C850E8" w:rsidRPr="007A1ABB">
        <w:rPr>
          <w:sz w:val="20"/>
          <w:szCs w:val="20"/>
        </w:rPr>
        <w:t xml:space="preserve"> prior to receiving a qualified </w:t>
      </w:r>
      <w:r w:rsidRPr="007A1ABB">
        <w:rPr>
          <w:sz w:val="20"/>
          <w:szCs w:val="20"/>
        </w:rPr>
        <w:t xml:space="preserve">adjustment. </w:t>
      </w:r>
      <w:r w:rsidR="001C659F" w:rsidRPr="007A1ABB">
        <w:rPr>
          <w:sz w:val="20"/>
          <w:szCs w:val="20"/>
        </w:rPr>
        <w:t xml:space="preserve">It is necessary to wait until the </w:t>
      </w:r>
      <w:r w:rsidRPr="007A1ABB">
        <w:rPr>
          <w:sz w:val="20"/>
          <w:szCs w:val="20"/>
        </w:rPr>
        <w:t xml:space="preserve">consumption </w:t>
      </w:r>
      <w:r w:rsidR="008F311A" w:rsidRPr="007A1ABB">
        <w:rPr>
          <w:sz w:val="20"/>
          <w:szCs w:val="20"/>
        </w:rPr>
        <w:t>returns to normal before any adjustments, if approved,</w:t>
      </w:r>
      <w:r w:rsidR="00433822" w:rsidRPr="007A1ABB">
        <w:rPr>
          <w:sz w:val="20"/>
          <w:szCs w:val="20"/>
        </w:rPr>
        <w:t xml:space="preserve"> are applied to the account</w:t>
      </w:r>
      <w:r w:rsidR="008F311A" w:rsidRPr="007A1ABB">
        <w:rPr>
          <w:sz w:val="20"/>
          <w:szCs w:val="20"/>
        </w:rPr>
        <w:t>.</w:t>
      </w:r>
      <w:r w:rsidR="001C659F" w:rsidRPr="007A1ABB">
        <w:rPr>
          <w:sz w:val="20"/>
          <w:szCs w:val="20"/>
        </w:rPr>
        <w:t xml:space="preserve"> In most cases this does not occur until the next billing cycle</w:t>
      </w:r>
      <w:r w:rsidR="00700A2C">
        <w:rPr>
          <w:sz w:val="20"/>
          <w:szCs w:val="20"/>
        </w:rPr>
        <w:t xml:space="preserve"> after the repair is completed</w:t>
      </w:r>
      <w:r w:rsidR="001C659F" w:rsidRPr="007A1ABB">
        <w:rPr>
          <w:sz w:val="20"/>
          <w:szCs w:val="20"/>
        </w:rPr>
        <w:t xml:space="preserve">. </w:t>
      </w:r>
    </w:p>
    <w:p w14:paraId="59C177F7" w14:textId="77777777" w:rsidR="00433822" w:rsidRPr="007A1ABB" w:rsidRDefault="00433822" w:rsidP="00EA03E6">
      <w:pPr>
        <w:rPr>
          <w:sz w:val="20"/>
          <w:szCs w:val="20"/>
        </w:rPr>
      </w:pPr>
      <w:r w:rsidRPr="007A1ABB">
        <w:rPr>
          <w:noProof/>
          <w:sz w:val="20"/>
          <w:szCs w:val="20"/>
        </w:rPr>
        <mc:AlternateContent>
          <mc:Choice Requires="wps">
            <w:drawing>
              <wp:anchor distT="0" distB="0" distL="114300" distR="114300" simplePos="0" relativeHeight="251665408" behindDoc="0" locked="0" layoutInCell="1" allowOverlap="1" wp14:anchorId="2C292272" wp14:editId="411B2FA1">
                <wp:simplePos x="0" y="0"/>
                <wp:positionH relativeFrom="column">
                  <wp:posOffset>-28575</wp:posOffset>
                </wp:positionH>
                <wp:positionV relativeFrom="paragraph">
                  <wp:posOffset>96520</wp:posOffset>
                </wp:positionV>
                <wp:extent cx="6918385" cy="1019175"/>
                <wp:effectExtent l="0" t="0" r="0" b="0"/>
                <wp:wrapNone/>
                <wp:docPr id="5" name="Rectangle 5"/>
                <wp:cNvGraphicFramePr/>
                <a:graphic xmlns:a="http://schemas.openxmlformats.org/drawingml/2006/main">
                  <a:graphicData uri="http://schemas.microsoft.com/office/word/2010/wordprocessingShape">
                    <wps:wsp>
                      <wps:cNvSpPr/>
                      <wps:spPr>
                        <a:xfrm>
                          <a:off x="0" y="0"/>
                          <a:ext cx="6918385" cy="101917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6B0155" id="Rectangle 5" o:spid="_x0000_s1026" style="position:absolute;margin-left:-2.25pt;margin-top:7.6pt;width:544.75pt;height:8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" filled="f" stroked="f"/>
            </w:pict>
          </mc:Fallback>
        </mc:AlternateContent>
      </w:r>
    </w:p>
    <w:p w14:paraId="6E242335" w14:textId="77777777" w:rsidR="00433822" w:rsidRPr="007A1ABB" w:rsidRDefault="00433822" w:rsidP="00433822">
      <w:pPr>
        <w:rPr>
          <w:b/>
          <w:sz w:val="20"/>
          <w:szCs w:val="20"/>
        </w:rPr>
      </w:pPr>
      <w:r w:rsidRPr="007A1ABB">
        <w:rPr>
          <w:b/>
          <w:sz w:val="20"/>
          <w:szCs w:val="20"/>
        </w:rPr>
        <w:t>PLEASE NOTE:</w:t>
      </w:r>
    </w:p>
    <w:p w14:paraId="7B679858" w14:textId="77777777" w:rsidR="00433822" w:rsidRPr="007A1ABB" w:rsidRDefault="0010483C" w:rsidP="00433822">
      <w:pPr>
        <w:rPr>
          <w:sz w:val="20"/>
          <w:szCs w:val="20"/>
        </w:rPr>
      </w:pPr>
      <w:r w:rsidRPr="007A1ABB">
        <w:rPr>
          <w:sz w:val="20"/>
          <w:szCs w:val="20"/>
        </w:rPr>
        <w:t>Leakage c</w:t>
      </w:r>
      <w:r w:rsidR="00433822" w:rsidRPr="007A1ABB">
        <w:rPr>
          <w:sz w:val="20"/>
          <w:szCs w:val="20"/>
        </w:rPr>
        <w:t xml:space="preserve">redits are not guaranteed. A review will be done to see if the leak meets the Code of Ordinances as stated above. A leakage credit will not be considered without specific details of the leak and the repair that was done. </w:t>
      </w:r>
    </w:p>
    <w:p w14:paraId="504C5DFB" w14:textId="77777777" w:rsidR="003B685A" w:rsidRPr="007A1ABB" w:rsidRDefault="003B685A" w:rsidP="006C452C">
      <w:pPr>
        <w:rPr>
          <w:sz w:val="20"/>
          <w:szCs w:val="20"/>
        </w:rPr>
      </w:pPr>
    </w:p>
    <w:p w14:paraId="1CBE4352" w14:textId="4610E7A3" w:rsidR="00433822" w:rsidRPr="007A1ABB" w:rsidRDefault="007A1ABB" w:rsidP="006C452C">
      <w:pPr>
        <w:rPr>
          <w:sz w:val="20"/>
          <w:szCs w:val="20"/>
        </w:rPr>
      </w:pPr>
      <w:r w:rsidRPr="007A1ABB">
        <w:rPr>
          <w:noProof/>
          <w:sz w:val="20"/>
          <w:szCs w:val="20"/>
        </w:rPr>
        <mc:AlternateContent>
          <mc:Choice Requires="wps">
            <w:drawing>
              <wp:anchor distT="45720" distB="45720" distL="114300" distR="114300" simplePos="0" relativeHeight="251667456" behindDoc="0" locked="0" layoutInCell="1" allowOverlap="1" wp14:anchorId="4AFF0084" wp14:editId="2337B608">
                <wp:simplePos x="0" y="0"/>
                <wp:positionH relativeFrom="column">
                  <wp:posOffset>-28575</wp:posOffset>
                </wp:positionH>
                <wp:positionV relativeFrom="paragraph">
                  <wp:posOffset>445771</wp:posOffset>
                </wp:positionV>
                <wp:extent cx="6918325" cy="609600"/>
                <wp:effectExtent l="0" t="0" r="158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609600"/>
                        </a:xfrm>
                        <a:prstGeom prst="rect">
                          <a:avLst/>
                        </a:prstGeom>
                        <a:solidFill>
                          <a:srgbClr val="FFFFFF"/>
                        </a:solidFill>
                        <a:ln w="9525">
                          <a:solidFill>
                            <a:srgbClr val="000000"/>
                          </a:solidFill>
                          <a:prstDash val="sysDot"/>
                          <a:miter lim="800000"/>
                          <a:headEnd/>
                          <a:tailEnd/>
                        </a:ln>
                      </wps:spPr>
                      <wps:txbx>
                        <w:txbxContent>
                          <w:p w14:paraId="452A86F4" w14:textId="77777777" w:rsidR="007A1ABB" w:rsidRDefault="007A1ABB">
                            <w:pPr>
                              <w:rPr>
                                <w:sz w:val="20"/>
                                <w:szCs w:val="20"/>
                              </w:rPr>
                            </w:pPr>
                            <w:r w:rsidRPr="007A1ABB">
                              <w:rPr>
                                <w:sz w:val="20"/>
                                <w:szCs w:val="20"/>
                              </w:rPr>
                              <w:t>Office Use Only:</w:t>
                            </w:r>
                            <w:r>
                              <w:rPr>
                                <w:sz w:val="20"/>
                                <w:szCs w:val="20"/>
                              </w:rPr>
                              <w:t xml:space="preserve">  </w:t>
                            </w:r>
                          </w:p>
                          <w:p w14:paraId="0B881184" w14:textId="77777777" w:rsidR="007A1ABB" w:rsidRDefault="007A1ABB">
                            <w:pPr>
                              <w:rPr>
                                <w:sz w:val="20"/>
                                <w:szCs w:val="20"/>
                              </w:rPr>
                            </w:pPr>
                          </w:p>
                          <w:p w14:paraId="7E14A461" w14:textId="77777777" w:rsidR="007A1ABB" w:rsidRPr="007A1ABB" w:rsidRDefault="007A1ABB">
                            <w:pPr>
                              <w:rPr>
                                <w:sz w:val="20"/>
                                <w:szCs w:val="20"/>
                              </w:rPr>
                            </w:pPr>
                            <w:r>
                              <w:rPr>
                                <w:sz w:val="20"/>
                                <w:szCs w:val="20"/>
                              </w:rPr>
                              <w:t>Date Request Submitted: _____________________________Received by: ____</w:t>
                            </w:r>
                            <w:r w:rsidR="00274D3A">
                              <w:rPr>
                                <w:sz w:val="20"/>
                                <w:szCs w:val="20"/>
                              </w:rPr>
                              <w:t>________</w:t>
                            </w:r>
                            <w:r>
                              <w:rPr>
                                <w:sz w:val="20"/>
                                <w:szCs w:val="20"/>
                              </w:rPr>
                              <w:t>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F0084" id="_x0000_s1027" type="#_x0000_t202" style="position:absolute;margin-left:-2.25pt;margin-top:35.1pt;width:544.75pt;height: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">
                <v:stroke dashstyle="1 1"/>
                <v:textbox>
                  <w:txbxContent>
                    <w:p w14:paraId="452A86F4" w14:textId="77777777" w:rsidR="007A1ABB" w:rsidRDefault="007A1ABB">
                      <w:pPr>
                        <w:rPr>
                          <w:sz w:val="20"/>
                          <w:szCs w:val="20"/>
                        </w:rPr>
                      </w:pPr>
                      <w:r w:rsidRPr="007A1ABB">
                        <w:rPr>
                          <w:sz w:val="20"/>
                          <w:szCs w:val="20"/>
                        </w:rPr>
                        <w:t>Office Use Only:</w:t>
                      </w:r>
                      <w:r>
                        <w:rPr>
                          <w:sz w:val="20"/>
                          <w:szCs w:val="20"/>
                        </w:rPr>
                        <w:t xml:space="preserve">  </w:t>
                      </w:r>
                    </w:p>
                    <w:p w14:paraId="0B881184" w14:textId="77777777" w:rsidR="007A1ABB" w:rsidRDefault="007A1ABB">
                      <w:pPr>
                        <w:rPr>
                          <w:sz w:val="20"/>
                          <w:szCs w:val="20"/>
                        </w:rPr>
                      </w:pPr>
                    </w:p>
                    <w:p w14:paraId="7E14A461" w14:textId="77777777" w:rsidR="007A1ABB" w:rsidRPr="007A1ABB" w:rsidRDefault="007A1ABB">
                      <w:pPr>
                        <w:rPr>
                          <w:sz w:val="20"/>
                          <w:szCs w:val="20"/>
                        </w:rPr>
                      </w:pPr>
                      <w:r>
                        <w:rPr>
                          <w:sz w:val="20"/>
                          <w:szCs w:val="20"/>
                        </w:rPr>
                        <w:t>Date Request Submitted: _____________________________Received by: ____</w:t>
                      </w:r>
                      <w:r w:rsidR="00274D3A">
                        <w:rPr>
                          <w:sz w:val="20"/>
                          <w:szCs w:val="20"/>
                        </w:rPr>
                        <w:t>________</w:t>
                      </w:r>
                      <w:r>
                        <w:rPr>
                          <w:sz w:val="20"/>
                          <w:szCs w:val="20"/>
                        </w:rPr>
                        <w:t>_____________________</w:t>
                      </w:r>
                    </w:p>
                  </w:txbxContent>
                </v:textbox>
              </v:shape>
            </w:pict>
          </mc:Fallback>
        </mc:AlternateContent>
      </w:r>
      <w:r w:rsidR="0010483C" w:rsidRPr="007A1ABB">
        <w:rPr>
          <w:sz w:val="20"/>
          <w:szCs w:val="20"/>
        </w:rPr>
        <w:t>Each c</w:t>
      </w:r>
      <w:r w:rsidR="00433822" w:rsidRPr="007A1ABB">
        <w:rPr>
          <w:sz w:val="20"/>
          <w:szCs w:val="20"/>
        </w:rPr>
        <w:t xml:space="preserve">ustomer has a responsibility to monitor their usage and inform this department of any discrepancies that are out of the </w:t>
      </w:r>
      <w:r w:rsidR="004734B3">
        <w:rPr>
          <w:sz w:val="20"/>
          <w:szCs w:val="20"/>
        </w:rPr>
        <w:t>ordinary such</w:t>
      </w:r>
      <w:r w:rsidR="00433822" w:rsidRPr="007A1ABB">
        <w:rPr>
          <w:sz w:val="20"/>
          <w:szCs w:val="20"/>
        </w:rPr>
        <w:t xml:space="preserve"> as usage that is too low or too high.</w:t>
      </w:r>
    </w:p>
    <w:sectPr w:rsidR="00433822" w:rsidRPr="007A1ABB" w:rsidSect="00433822">
      <w:footerReference w:type="default" r:id="rId8"/>
      <w:pgSz w:w="12240"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A4ED" w14:textId="77777777" w:rsidR="00DD55D7" w:rsidRDefault="00DD55D7" w:rsidP="00AD0392">
      <w:r>
        <w:separator/>
      </w:r>
    </w:p>
  </w:endnote>
  <w:endnote w:type="continuationSeparator" w:id="0">
    <w:p w14:paraId="5A785E31" w14:textId="77777777" w:rsidR="00DD55D7" w:rsidRDefault="00DD55D7" w:rsidP="00AD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1725" w14:textId="7B54A309" w:rsidR="00D833D8" w:rsidRPr="00D833D8" w:rsidRDefault="00D833D8">
    <w:pPr>
      <w:pStyle w:val="Footer"/>
      <w:rPr>
        <w:sz w:val="16"/>
        <w:szCs w:val="16"/>
      </w:rPr>
    </w:pPr>
    <w:r w:rsidRPr="00D833D8">
      <w:rPr>
        <w:sz w:val="16"/>
        <w:szCs w:val="16"/>
      </w:rPr>
      <w:t>LEAKAGE CREDIT FORM REV. 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4C85" w14:textId="77777777" w:rsidR="00DD55D7" w:rsidRDefault="00DD55D7" w:rsidP="00AD0392">
      <w:r>
        <w:separator/>
      </w:r>
    </w:p>
  </w:footnote>
  <w:footnote w:type="continuationSeparator" w:id="0">
    <w:p w14:paraId="3FFB2041" w14:textId="77777777" w:rsidR="00DD55D7" w:rsidRDefault="00DD55D7" w:rsidP="00AD0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306F8"/>
    <w:multiLevelType w:val="hybridMultilevel"/>
    <w:tmpl w:val="3320C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46B4C"/>
    <w:multiLevelType w:val="hybridMultilevel"/>
    <w:tmpl w:val="362E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395143">
    <w:abstractNumId w:val="1"/>
  </w:num>
  <w:num w:numId="2" w16cid:durableId="209493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97"/>
    <w:rsid w:val="000027E0"/>
    <w:rsid w:val="00067CD7"/>
    <w:rsid w:val="0010483C"/>
    <w:rsid w:val="00195F5E"/>
    <w:rsid w:val="001C659F"/>
    <w:rsid w:val="00274D3A"/>
    <w:rsid w:val="002D7C1A"/>
    <w:rsid w:val="00312603"/>
    <w:rsid w:val="00361469"/>
    <w:rsid w:val="003A28B7"/>
    <w:rsid w:val="003B685A"/>
    <w:rsid w:val="00410702"/>
    <w:rsid w:val="00433822"/>
    <w:rsid w:val="004734B3"/>
    <w:rsid w:val="00491080"/>
    <w:rsid w:val="00495FB8"/>
    <w:rsid w:val="005C4619"/>
    <w:rsid w:val="0063226B"/>
    <w:rsid w:val="006B4432"/>
    <w:rsid w:val="006C452C"/>
    <w:rsid w:val="00700A2C"/>
    <w:rsid w:val="0073280F"/>
    <w:rsid w:val="00757035"/>
    <w:rsid w:val="00763745"/>
    <w:rsid w:val="007871BD"/>
    <w:rsid w:val="00792A4B"/>
    <w:rsid w:val="007A1ABB"/>
    <w:rsid w:val="00855E98"/>
    <w:rsid w:val="008A73E7"/>
    <w:rsid w:val="008E57B7"/>
    <w:rsid w:val="008F311A"/>
    <w:rsid w:val="009068A9"/>
    <w:rsid w:val="00A64ADB"/>
    <w:rsid w:val="00A64B90"/>
    <w:rsid w:val="00A82597"/>
    <w:rsid w:val="00A937C2"/>
    <w:rsid w:val="00AD0392"/>
    <w:rsid w:val="00B071BF"/>
    <w:rsid w:val="00B668D8"/>
    <w:rsid w:val="00B85468"/>
    <w:rsid w:val="00C71AF5"/>
    <w:rsid w:val="00C850E8"/>
    <w:rsid w:val="00CF1382"/>
    <w:rsid w:val="00D833D8"/>
    <w:rsid w:val="00DD55D7"/>
    <w:rsid w:val="00E06267"/>
    <w:rsid w:val="00E22ED1"/>
    <w:rsid w:val="00E85715"/>
    <w:rsid w:val="00EA03E6"/>
    <w:rsid w:val="00ED0806"/>
    <w:rsid w:val="00F03CEF"/>
    <w:rsid w:val="00F1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CB8473"/>
  <w15:docId w15:val="{C0E9327A-9D03-4CE5-9BC4-6860F4EF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597"/>
    <w:pPr>
      <w:spacing w:before="100" w:beforeAutospacing="1" w:after="100" w:afterAutospacing="1"/>
    </w:pPr>
    <w:rPr>
      <w:rFonts w:ascii="Times New Roman" w:hAnsi="Times New Roman"/>
      <w:sz w:val="24"/>
    </w:rPr>
  </w:style>
  <w:style w:type="table" w:styleId="TableGrid">
    <w:name w:val="Table Grid"/>
    <w:basedOn w:val="TableNormal"/>
    <w:rsid w:val="00E0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469"/>
    <w:rPr>
      <w:rFonts w:ascii="Arial" w:hAnsi="Arial"/>
      <w:sz w:val="28"/>
      <w:szCs w:val="24"/>
    </w:rPr>
  </w:style>
  <w:style w:type="paragraph" w:styleId="BalloonText">
    <w:name w:val="Balloon Text"/>
    <w:basedOn w:val="Normal"/>
    <w:link w:val="BalloonTextChar"/>
    <w:rsid w:val="00361469"/>
    <w:rPr>
      <w:rFonts w:ascii="Tahoma" w:hAnsi="Tahoma" w:cs="Tahoma"/>
      <w:sz w:val="16"/>
      <w:szCs w:val="16"/>
    </w:rPr>
  </w:style>
  <w:style w:type="character" w:customStyle="1" w:styleId="BalloonTextChar">
    <w:name w:val="Balloon Text Char"/>
    <w:basedOn w:val="DefaultParagraphFont"/>
    <w:link w:val="BalloonText"/>
    <w:rsid w:val="00361469"/>
    <w:rPr>
      <w:rFonts w:ascii="Tahoma" w:hAnsi="Tahoma" w:cs="Tahoma"/>
      <w:sz w:val="16"/>
      <w:szCs w:val="16"/>
    </w:rPr>
  </w:style>
  <w:style w:type="paragraph" w:styleId="Header">
    <w:name w:val="header"/>
    <w:basedOn w:val="Normal"/>
    <w:link w:val="HeaderChar"/>
    <w:rsid w:val="00AD0392"/>
    <w:pPr>
      <w:tabs>
        <w:tab w:val="center" w:pos="4680"/>
        <w:tab w:val="right" w:pos="9360"/>
      </w:tabs>
    </w:pPr>
  </w:style>
  <w:style w:type="character" w:customStyle="1" w:styleId="HeaderChar">
    <w:name w:val="Header Char"/>
    <w:basedOn w:val="DefaultParagraphFont"/>
    <w:link w:val="Header"/>
    <w:rsid w:val="00AD0392"/>
    <w:rPr>
      <w:rFonts w:ascii="Arial" w:hAnsi="Arial"/>
      <w:sz w:val="28"/>
      <w:szCs w:val="24"/>
    </w:rPr>
  </w:style>
  <w:style w:type="paragraph" w:styleId="Footer">
    <w:name w:val="footer"/>
    <w:basedOn w:val="Normal"/>
    <w:link w:val="FooterChar"/>
    <w:uiPriority w:val="99"/>
    <w:rsid w:val="00AD0392"/>
    <w:pPr>
      <w:tabs>
        <w:tab w:val="center" w:pos="4680"/>
        <w:tab w:val="right" w:pos="9360"/>
      </w:tabs>
    </w:pPr>
  </w:style>
  <w:style w:type="character" w:customStyle="1" w:styleId="FooterChar">
    <w:name w:val="Footer Char"/>
    <w:basedOn w:val="DefaultParagraphFont"/>
    <w:link w:val="Footer"/>
    <w:uiPriority w:val="99"/>
    <w:rsid w:val="00AD0392"/>
    <w:rPr>
      <w:rFonts w:ascii="Arial" w:hAnsi="Arial"/>
      <w:sz w:val="28"/>
      <w:szCs w:val="24"/>
    </w:rPr>
  </w:style>
  <w:style w:type="paragraph" w:styleId="ListParagraph">
    <w:name w:val="List Paragraph"/>
    <w:basedOn w:val="Normal"/>
    <w:uiPriority w:val="34"/>
    <w:qFormat/>
    <w:rsid w:val="006C4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4117">
      <w:bodyDiv w:val="1"/>
      <w:marLeft w:val="0"/>
      <w:marRight w:val="0"/>
      <w:marTop w:val="0"/>
      <w:marBottom w:val="0"/>
      <w:divBdr>
        <w:top w:val="none" w:sz="0" w:space="0" w:color="auto"/>
        <w:left w:val="none" w:sz="0" w:space="0" w:color="auto"/>
        <w:bottom w:val="none" w:sz="0" w:space="0" w:color="auto"/>
        <w:right w:val="none" w:sz="0" w:space="0" w:color="auto"/>
      </w:divBdr>
      <w:divsChild>
        <w:div w:id="200287063">
          <w:marLeft w:val="0"/>
          <w:marRight w:val="0"/>
          <w:marTop w:val="0"/>
          <w:marBottom w:val="180"/>
          <w:divBdr>
            <w:top w:val="none" w:sz="0" w:space="0" w:color="auto"/>
            <w:left w:val="none" w:sz="0" w:space="0" w:color="auto"/>
            <w:bottom w:val="none" w:sz="0" w:space="0" w:color="auto"/>
            <w:right w:val="none" w:sz="0" w:space="0" w:color="auto"/>
          </w:divBdr>
          <w:divsChild>
            <w:div w:id="1342317134">
              <w:marLeft w:val="0"/>
              <w:marRight w:val="0"/>
              <w:marTop w:val="0"/>
              <w:marBottom w:val="0"/>
              <w:divBdr>
                <w:top w:val="none" w:sz="0" w:space="0" w:color="auto"/>
                <w:left w:val="none" w:sz="0" w:space="0" w:color="auto"/>
                <w:bottom w:val="none" w:sz="0" w:space="0" w:color="auto"/>
                <w:right w:val="none" w:sz="0" w:space="0" w:color="auto"/>
              </w:divBdr>
              <w:divsChild>
                <w:div w:id="2141254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06697252">
          <w:marLeft w:val="0"/>
          <w:marRight w:val="0"/>
          <w:marTop w:val="0"/>
          <w:marBottom w:val="0"/>
          <w:divBdr>
            <w:top w:val="none" w:sz="0" w:space="0" w:color="auto"/>
            <w:left w:val="none" w:sz="0" w:space="0" w:color="auto"/>
            <w:bottom w:val="none" w:sz="0" w:space="0" w:color="auto"/>
            <w:right w:val="none" w:sz="0" w:space="0" w:color="auto"/>
          </w:divBdr>
          <w:divsChild>
            <w:div w:id="11567225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99921017">
      <w:bodyDiv w:val="1"/>
      <w:marLeft w:val="0"/>
      <w:marRight w:val="0"/>
      <w:marTop w:val="0"/>
      <w:marBottom w:val="0"/>
      <w:divBdr>
        <w:top w:val="none" w:sz="0" w:space="0" w:color="auto"/>
        <w:left w:val="none" w:sz="0" w:space="0" w:color="auto"/>
        <w:bottom w:val="none" w:sz="0" w:space="0" w:color="auto"/>
        <w:right w:val="none" w:sz="0" w:space="0" w:color="auto"/>
      </w:divBdr>
    </w:div>
    <w:div w:id="1252006519">
      <w:bodyDiv w:val="1"/>
      <w:marLeft w:val="0"/>
      <w:marRight w:val="0"/>
      <w:marTop w:val="0"/>
      <w:marBottom w:val="0"/>
      <w:divBdr>
        <w:top w:val="none" w:sz="0" w:space="0" w:color="auto"/>
        <w:left w:val="none" w:sz="0" w:space="0" w:color="auto"/>
        <w:bottom w:val="none" w:sz="0" w:space="0" w:color="auto"/>
        <w:right w:val="none" w:sz="0" w:space="0" w:color="auto"/>
      </w:divBdr>
      <w:divsChild>
        <w:div w:id="1491016703">
          <w:marLeft w:val="0"/>
          <w:marRight w:val="0"/>
          <w:marTop w:val="0"/>
          <w:marBottom w:val="180"/>
          <w:divBdr>
            <w:top w:val="none" w:sz="0" w:space="0" w:color="auto"/>
            <w:left w:val="none" w:sz="0" w:space="0" w:color="auto"/>
            <w:bottom w:val="none" w:sz="0" w:space="0" w:color="auto"/>
            <w:right w:val="none" w:sz="0" w:space="0" w:color="auto"/>
          </w:divBdr>
          <w:divsChild>
            <w:div w:id="1427068960">
              <w:marLeft w:val="0"/>
              <w:marRight w:val="0"/>
              <w:marTop w:val="0"/>
              <w:marBottom w:val="0"/>
              <w:divBdr>
                <w:top w:val="none" w:sz="0" w:space="0" w:color="auto"/>
                <w:left w:val="none" w:sz="0" w:space="0" w:color="auto"/>
                <w:bottom w:val="none" w:sz="0" w:space="0" w:color="auto"/>
                <w:right w:val="none" w:sz="0" w:space="0" w:color="auto"/>
              </w:divBdr>
              <w:divsChild>
                <w:div w:id="15550053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45493056">
          <w:marLeft w:val="0"/>
          <w:marRight w:val="0"/>
          <w:marTop w:val="0"/>
          <w:marBottom w:val="0"/>
          <w:divBdr>
            <w:top w:val="none" w:sz="0" w:space="0" w:color="auto"/>
            <w:left w:val="none" w:sz="0" w:space="0" w:color="auto"/>
            <w:bottom w:val="none" w:sz="0" w:space="0" w:color="auto"/>
            <w:right w:val="none" w:sz="0" w:space="0" w:color="auto"/>
          </w:divBdr>
          <w:divsChild>
            <w:div w:id="36833729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427</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Roberson</dc:creator>
  <cp:lastModifiedBy>Chris Cambra</cp:lastModifiedBy>
  <cp:revision>3</cp:revision>
  <cp:lastPrinted>2025-06-12T14:50:00Z</cp:lastPrinted>
  <dcterms:created xsi:type="dcterms:W3CDTF">2025-06-12T14:49:00Z</dcterms:created>
  <dcterms:modified xsi:type="dcterms:W3CDTF">2025-06-12T14:57:00Z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e5ec71-886d-4f67-aabd-30fe630e81ce_Enabled">
    <vt:lpwstr>true</vt:lpwstr>
  </property>
  <property fmtid="{D5CDD505-2E9C-101B-9397-08002B2CF9AE}" pid="3" name="MSIP_Label_c3e5ec71-886d-4f67-aabd-30fe630e81ce_SetDate">
    <vt:lpwstr>2025-06-12T14:49:35Z</vt:lpwstr>
  </property>
  <property fmtid="{D5CDD505-2E9C-101B-9397-08002B2CF9AE}" pid="4" name="MSIP_Label_c3e5ec71-886d-4f67-aabd-30fe630e81ce_Method">
    <vt:lpwstr>Standard</vt:lpwstr>
  </property>
  <property fmtid="{D5CDD505-2E9C-101B-9397-08002B2CF9AE}" pid="5" name="MSIP_Label_c3e5ec71-886d-4f67-aabd-30fe630e81ce_Name">
    <vt:lpwstr>defa4170-0d19-0005-0004-bc88714345d2</vt:lpwstr>
  </property>
  <property fmtid="{D5CDD505-2E9C-101B-9397-08002B2CF9AE}" pid="6" name="MSIP_Label_c3e5ec71-886d-4f67-aabd-30fe630e81ce_SiteId">
    <vt:lpwstr>cdc553b0-f907-4fdc-b839-010a91092924</vt:lpwstr>
  </property>
  <property fmtid="{D5CDD505-2E9C-101B-9397-08002B2CF9AE}" pid="7" name="MSIP_Label_c3e5ec71-886d-4f67-aabd-30fe630e81ce_ActionId">
    <vt:lpwstr>28942dac-a7dc-46da-b4bb-642c2de5d9e8</vt:lpwstr>
  </property>
  <property fmtid="{D5CDD505-2E9C-101B-9397-08002B2CF9AE}" pid="8" name="MSIP_Label_c3e5ec71-886d-4f67-aabd-30fe630e81ce_ContentBits">
    <vt:lpwstr>0</vt:lpwstr>
  </property>
</Properties>
</file>