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EAD" w14:textId="77777777" w:rsidR="00466FE0" w:rsidRDefault="00466FE0" w:rsidP="002B37B6">
      <w:pPr>
        <w:pStyle w:val="Heading4"/>
        <w:ind w:left="0"/>
      </w:pPr>
    </w:p>
    <w:tbl>
      <w:tblPr>
        <w:tblStyle w:val="TableGrid"/>
        <w:tblW w:w="10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6930"/>
        <w:gridCol w:w="1777"/>
      </w:tblGrid>
      <w:tr w:rsidR="00D152A2" w14:paraId="6878BC61" w14:textId="77777777" w:rsidTr="00D63869">
        <w:trPr>
          <w:trHeight w:val="3519"/>
          <w:jc w:val="center"/>
        </w:trPr>
        <w:tc>
          <w:tcPr>
            <w:tcW w:w="1777" w:type="dxa"/>
          </w:tcPr>
          <w:p w14:paraId="1B27046C" w14:textId="77777777" w:rsidR="00D152A2" w:rsidRPr="005E306F" w:rsidRDefault="00D152A2" w:rsidP="005E306F">
            <w:pPr>
              <w:jc w:val="center"/>
              <w:rPr>
                <w:b/>
                <w:sz w:val="32"/>
                <w:szCs w:val="32"/>
              </w:rPr>
            </w:pPr>
            <w:r w:rsidRPr="00E7545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FC7DD0" wp14:editId="0673614B">
                  <wp:extent cx="914400" cy="1157935"/>
                  <wp:effectExtent l="0" t="0" r="0" b="4445"/>
                  <wp:docPr id="1" name="Picture 1" descr="CitylogoColor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logoColor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7AC8FB4C" w14:textId="2753A36A" w:rsidR="00F7483A" w:rsidRPr="00E9203A" w:rsidRDefault="000A7025" w:rsidP="00F7483A">
            <w:pPr>
              <w:pStyle w:val="Heading3"/>
              <w:jc w:val="center"/>
              <w:rPr>
                <w:i/>
                <w:sz w:val="32"/>
                <w:u w:val="double"/>
              </w:rPr>
            </w:pPr>
            <w:r>
              <w:rPr>
                <w:rFonts w:ascii="Times New Roman Bold" w:hAnsi="Times New Roman Bold"/>
                <w:i/>
                <w:sz w:val="32"/>
                <w:u w:val="double"/>
              </w:rPr>
              <w:t>AGENDA</w:t>
            </w:r>
          </w:p>
          <w:p w14:paraId="0B5D9BA8" w14:textId="77777777" w:rsidR="00F7483A" w:rsidRDefault="00F7483A" w:rsidP="00F7483A">
            <w:pPr>
              <w:tabs>
                <w:tab w:val="center" w:pos="4824"/>
              </w:tabs>
              <w:outlineLvl w:val="0"/>
              <w:rPr>
                <w:i/>
              </w:rPr>
            </w:pPr>
          </w:p>
          <w:p w14:paraId="5B40E4D9" w14:textId="77777777" w:rsidR="00D152A2" w:rsidRPr="005E306F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</w:rPr>
            </w:pPr>
          </w:p>
          <w:p w14:paraId="63982F73" w14:textId="77777777" w:rsidR="00D152A2" w:rsidRPr="00E75453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E75453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>HALF CENT SALES TAX CORPORATION</w:t>
            </w:r>
          </w:p>
          <w:p w14:paraId="606127B7" w14:textId="77777777" w:rsidR="00D152A2" w:rsidRDefault="00D152A2" w:rsidP="00D152A2">
            <w:pPr>
              <w:jc w:val="center"/>
              <w:rPr>
                <w:szCs w:val="24"/>
              </w:rPr>
            </w:pPr>
          </w:p>
          <w:p w14:paraId="0A3D88A0" w14:textId="14FFF707" w:rsidR="00D152A2" w:rsidRDefault="007222A1" w:rsidP="00D152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REGULAR</w:t>
            </w:r>
            <w:r w:rsidR="00D152A2">
              <w:rPr>
                <w:b/>
                <w:sz w:val="32"/>
                <w:szCs w:val="32"/>
              </w:rPr>
              <w:t xml:space="preserve"> MONTHLY MEETING</w:t>
            </w:r>
            <w:r w:rsidR="00D1042E">
              <w:rPr>
                <w:b/>
                <w:sz w:val="32"/>
                <w:szCs w:val="32"/>
              </w:rPr>
              <w:t xml:space="preserve"> </w:t>
            </w:r>
          </w:p>
          <w:p w14:paraId="75AF203D" w14:textId="77777777" w:rsidR="00D152A2" w:rsidRPr="00D152A2" w:rsidRDefault="00D152A2" w:rsidP="00D152A2">
            <w:pPr>
              <w:jc w:val="center"/>
              <w:rPr>
                <w:color w:val="2E2E2E"/>
                <w:szCs w:val="24"/>
              </w:rPr>
            </w:pPr>
          </w:p>
          <w:p w14:paraId="65C085B2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Tyler Development Center</w:t>
            </w:r>
            <w:r>
              <w:rPr>
                <w:i/>
                <w:szCs w:val="24"/>
              </w:rPr>
              <w:t xml:space="preserve"> - Large</w:t>
            </w:r>
            <w:r w:rsidRPr="003A28B5">
              <w:rPr>
                <w:i/>
                <w:szCs w:val="24"/>
              </w:rPr>
              <w:t xml:space="preserve"> Conference Room</w:t>
            </w:r>
          </w:p>
          <w:p w14:paraId="25D5EA8A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423 W. Ferguson</w:t>
            </w:r>
          </w:p>
          <w:p w14:paraId="1A9377B1" w14:textId="77777777" w:rsidR="00550813" w:rsidRDefault="00550813" w:rsidP="00550813">
            <w:pPr>
              <w:jc w:val="center"/>
              <w:rPr>
                <w:b/>
                <w:i/>
                <w:szCs w:val="24"/>
              </w:rPr>
            </w:pPr>
            <w:r w:rsidRPr="003A28B5">
              <w:rPr>
                <w:i/>
                <w:szCs w:val="24"/>
              </w:rPr>
              <w:t>Tyler, Texas</w:t>
            </w:r>
          </w:p>
          <w:p w14:paraId="436D5DD2" w14:textId="77777777" w:rsidR="001D745F" w:rsidRPr="00D152A2" w:rsidRDefault="001D745F" w:rsidP="001D745F">
            <w:pPr>
              <w:jc w:val="center"/>
              <w:rPr>
                <w:szCs w:val="24"/>
              </w:rPr>
            </w:pPr>
          </w:p>
          <w:p w14:paraId="55B5294A" w14:textId="5B7607C8" w:rsidR="001D745F" w:rsidRPr="004D7EA5" w:rsidRDefault="001D745F" w:rsidP="001D745F">
            <w:pPr>
              <w:jc w:val="center"/>
              <w:rPr>
                <w:b/>
                <w:i/>
                <w:szCs w:val="24"/>
              </w:rPr>
            </w:pPr>
            <w:r w:rsidRPr="004D7EA5">
              <w:rPr>
                <w:b/>
                <w:i/>
                <w:szCs w:val="24"/>
              </w:rPr>
              <w:t>Tuesday,</w:t>
            </w:r>
            <w:r w:rsidR="00D65316">
              <w:rPr>
                <w:b/>
                <w:i/>
                <w:szCs w:val="24"/>
              </w:rPr>
              <w:t xml:space="preserve"> </w:t>
            </w:r>
            <w:r w:rsidR="00094D83">
              <w:rPr>
                <w:b/>
                <w:i/>
                <w:szCs w:val="24"/>
              </w:rPr>
              <w:t>April 9</w:t>
            </w:r>
            <w:r w:rsidR="0001302F">
              <w:rPr>
                <w:b/>
                <w:i/>
                <w:szCs w:val="24"/>
              </w:rPr>
              <w:t>, 2024</w:t>
            </w:r>
          </w:p>
          <w:p w14:paraId="21FDDA38" w14:textId="759F2B2A" w:rsidR="00D152A2" w:rsidRDefault="00817001" w:rsidP="001D74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</w:t>
            </w:r>
            <w:r w:rsidR="001D745F" w:rsidRPr="00D152A2">
              <w:rPr>
                <w:b/>
                <w:i/>
                <w:szCs w:val="24"/>
              </w:rPr>
              <w:t xml:space="preserve">:00 </w:t>
            </w:r>
            <w:r>
              <w:rPr>
                <w:b/>
                <w:i/>
                <w:szCs w:val="24"/>
              </w:rPr>
              <w:t>a</w:t>
            </w:r>
            <w:r w:rsidR="001D745F" w:rsidRPr="00D152A2">
              <w:rPr>
                <w:b/>
                <w:i/>
                <w:szCs w:val="24"/>
              </w:rPr>
              <w:t>.m.</w:t>
            </w:r>
          </w:p>
          <w:p w14:paraId="22A9641F" w14:textId="77777777" w:rsidR="00817DC3" w:rsidRPr="00A76381" w:rsidRDefault="00817DC3" w:rsidP="001D745F">
            <w:pPr>
              <w:jc w:val="center"/>
              <w:rPr>
                <w:b/>
                <w:color w:val="2E2E2E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72C191" w14:textId="77777777" w:rsidR="00D152A2" w:rsidRDefault="00D152A2" w:rsidP="005E306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2DF648" w14:textId="77777777" w:rsidR="00E75453" w:rsidRPr="00AE0275" w:rsidRDefault="00E75453" w:rsidP="00344787">
      <w:pPr>
        <w:rPr>
          <w:b/>
          <w:szCs w:val="24"/>
        </w:rPr>
      </w:pPr>
    </w:p>
    <w:p w14:paraId="4E4DE9DE" w14:textId="77777777" w:rsidR="00083A97" w:rsidRPr="00603E91" w:rsidRDefault="00083A97" w:rsidP="00603E91">
      <w:pPr>
        <w:jc w:val="both"/>
        <w:rPr>
          <w:szCs w:val="24"/>
        </w:rPr>
      </w:pPr>
      <w:r w:rsidRPr="00AE0275">
        <w:rPr>
          <w:szCs w:val="24"/>
        </w:rPr>
        <w:t>************************</w:t>
      </w:r>
      <w:r w:rsidR="00603E91" w:rsidRPr="00AE0275">
        <w:rPr>
          <w:szCs w:val="24"/>
        </w:rPr>
        <w:t>***********************************************</w:t>
      </w:r>
      <w:r w:rsidRPr="00AE0275">
        <w:rPr>
          <w:szCs w:val="24"/>
        </w:rPr>
        <w:t>*************</w:t>
      </w:r>
    </w:p>
    <w:p w14:paraId="1E11CEF4" w14:textId="77777777" w:rsidR="00083A97" w:rsidRPr="003A28B5" w:rsidRDefault="00083A97" w:rsidP="00603E91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AMERICANS WITH DISABILITIES</w:t>
      </w:r>
      <w:r w:rsidR="00BF71D1" w:rsidRPr="003A28B5">
        <w:rPr>
          <w:b/>
          <w:bCs/>
          <w:szCs w:val="24"/>
        </w:rPr>
        <w:t xml:space="preserve"> </w:t>
      </w:r>
      <w:r w:rsidRPr="003A28B5">
        <w:rPr>
          <w:b/>
          <w:bCs/>
          <w:szCs w:val="24"/>
        </w:rPr>
        <w:t>ACT NOTICE</w:t>
      </w:r>
    </w:p>
    <w:p w14:paraId="2C3D304C" w14:textId="77777777" w:rsidR="00083A97" w:rsidRPr="003A28B5" w:rsidRDefault="00083A97" w:rsidP="00603E91">
      <w:pPr>
        <w:jc w:val="both"/>
        <w:rPr>
          <w:szCs w:val="24"/>
        </w:rPr>
      </w:pPr>
    </w:p>
    <w:p w14:paraId="42729C4A" w14:textId="5AC6A271" w:rsidR="00083A97" w:rsidRPr="003A28B5" w:rsidRDefault="00083A97" w:rsidP="00603E91">
      <w:pPr>
        <w:jc w:val="both"/>
        <w:rPr>
          <w:szCs w:val="24"/>
        </w:rPr>
      </w:pPr>
      <w:r w:rsidRPr="003A28B5">
        <w:rPr>
          <w:szCs w:val="24"/>
        </w:rPr>
        <w:t>The City of Tyler wants to ensure that Half Cent Sales Tax Board Meetings are accessible to persons with disabilities.</w:t>
      </w:r>
      <w:r w:rsidR="00D635DF">
        <w:rPr>
          <w:szCs w:val="24"/>
        </w:rPr>
        <w:t xml:space="preserve"> </w:t>
      </w:r>
      <w:r w:rsidRPr="003A28B5">
        <w:rPr>
          <w:szCs w:val="24"/>
        </w:rPr>
        <w:t xml:space="preserve">If any individual needs special assistance or accommodations </w:t>
      </w:r>
      <w:r w:rsidR="00E857A7" w:rsidRPr="003A28B5">
        <w:rPr>
          <w:szCs w:val="24"/>
        </w:rPr>
        <w:t>to</w:t>
      </w:r>
      <w:r w:rsidRPr="003A28B5">
        <w:rPr>
          <w:szCs w:val="24"/>
        </w:rPr>
        <w:t xml:space="preserve"> </w:t>
      </w:r>
      <w:r w:rsidR="00A76381">
        <w:rPr>
          <w:szCs w:val="24"/>
        </w:rPr>
        <w:t>participate in</w:t>
      </w:r>
      <w:r w:rsidRPr="003A28B5">
        <w:rPr>
          <w:szCs w:val="24"/>
        </w:rPr>
        <w:t xml:space="preserve"> this meeting, please contact </w:t>
      </w:r>
      <w:r w:rsidR="00647BDC">
        <w:rPr>
          <w:szCs w:val="24"/>
        </w:rPr>
        <w:t>Justina LeJeune</w:t>
      </w:r>
      <w:r w:rsidRPr="003A28B5">
        <w:rPr>
          <w:szCs w:val="24"/>
        </w:rPr>
        <w:t xml:space="preserve"> at 903-531-1</w:t>
      </w:r>
      <w:r w:rsidR="000B7BB1">
        <w:rPr>
          <w:szCs w:val="24"/>
        </w:rPr>
        <w:t>126</w:t>
      </w:r>
      <w:r w:rsidRPr="003A28B5">
        <w:rPr>
          <w:szCs w:val="24"/>
        </w:rPr>
        <w:t xml:space="preserve"> in advance so that accommodations can be made.</w:t>
      </w:r>
    </w:p>
    <w:p w14:paraId="41E2A411" w14:textId="77777777" w:rsidR="00083A97" w:rsidRPr="003A28B5" w:rsidRDefault="00083A97" w:rsidP="00603E91">
      <w:pPr>
        <w:jc w:val="both"/>
        <w:rPr>
          <w:szCs w:val="24"/>
        </w:rPr>
      </w:pPr>
    </w:p>
    <w:p w14:paraId="2EBCEA35" w14:textId="22A82B7C" w:rsidR="00083A97" w:rsidRDefault="00083A97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 traducción de cualquier material en este sitio o en una reunión pública de la Ciudad de Tyler por favor llame al (903) 531-</w:t>
      </w:r>
      <w:r w:rsidR="00466FE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1126</w:t>
      </w: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45BC8716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6C9722E4" w14:textId="77777777" w:rsidR="00083A97" w:rsidRPr="003A28B5" w:rsidRDefault="00083A97" w:rsidP="00083A97">
      <w:pPr>
        <w:rPr>
          <w:szCs w:val="24"/>
        </w:rPr>
      </w:pPr>
    </w:p>
    <w:p w14:paraId="7D22851A" w14:textId="62EB81AB" w:rsidR="00083A97" w:rsidRPr="00C670C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Call to Order</w:t>
      </w:r>
      <w:r w:rsidR="00817001" w:rsidRPr="00C670C5">
        <w:rPr>
          <w:bCs/>
        </w:rPr>
        <w:t>.</w:t>
      </w:r>
    </w:p>
    <w:p w14:paraId="30593573" w14:textId="77777777" w:rsidR="003A28B5" w:rsidRPr="00C670C5" w:rsidRDefault="003A28B5" w:rsidP="00D30CCC">
      <w:pPr>
        <w:rPr>
          <w:bCs/>
        </w:rPr>
      </w:pPr>
    </w:p>
    <w:p w14:paraId="6964521E" w14:textId="52CDA5ED" w:rsidR="003A28B5" w:rsidRPr="005A2DBB" w:rsidRDefault="003A28B5" w:rsidP="005A2DBB">
      <w:pPr>
        <w:pStyle w:val="ListParagraph"/>
        <w:numPr>
          <w:ilvl w:val="0"/>
          <w:numId w:val="4"/>
        </w:numPr>
        <w:ind w:left="630"/>
        <w:jc w:val="both"/>
        <w:rPr>
          <w:bCs/>
        </w:rPr>
      </w:pPr>
      <w:r w:rsidRPr="00C670C5">
        <w:rPr>
          <w:bCs/>
        </w:rPr>
        <w:t xml:space="preserve">Consider approval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Minutes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Board Meeting held on </w:t>
      </w:r>
      <w:r w:rsidR="00D152A2" w:rsidRPr="00C670C5">
        <w:rPr>
          <w:bCs/>
        </w:rPr>
        <w:t>Tuesday,</w:t>
      </w:r>
      <w:r w:rsidR="00452337" w:rsidRPr="00C670C5">
        <w:rPr>
          <w:bCs/>
        </w:rPr>
        <w:t xml:space="preserve"> </w:t>
      </w:r>
      <w:r w:rsidR="001C353F">
        <w:rPr>
          <w:bCs/>
          <w:iCs/>
        </w:rPr>
        <w:t>February</w:t>
      </w:r>
      <w:r w:rsidR="00C3423F">
        <w:rPr>
          <w:bCs/>
          <w:iCs/>
        </w:rPr>
        <w:t xml:space="preserve"> </w:t>
      </w:r>
      <w:r w:rsidR="00F86275">
        <w:rPr>
          <w:bCs/>
          <w:iCs/>
        </w:rPr>
        <w:t>1</w:t>
      </w:r>
      <w:r w:rsidR="001C353F">
        <w:rPr>
          <w:bCs/>
          <w:iCs/>
        </w:rPr>
        <w:t>3</w:t>
      </w:r>
      <w:r w:rsidR="002B59C9" w:rsidRPr="00065BE2">
        <w:rPr>
          <w:bCs/>
          <w:iCs/>
        </w:rPr>
        <w:t>, 202</w:t>
      </w:r>
      <w:r w:rsidR="006854A2">
        <w:rPr>
          <w:bCs/>
          <w:iCs/>
        </w:rPr>
        <w:t>4</w:t>
      </w:r>
      <w:r w:rsidR="00817001" w:rsidRPr="005A2DBB">
        <w:rPr>
          <w:bCs/>
        </w:rPr>
        <w:t>.</w:t>
      </w:r>
      <w:r w:rsidR="001C353F">
        <w:rPr>
          <w:bCs/>
        </w:rPr>
        <w:t xml:space="preserve"> The March 12</w:t>
      </w:r>
      <w:r w:rsidR="00B068B9">
        <w:rPr>
          <w:bCs/>
        </w:rPr>
        <w:t xml:space="preserve">, </w:t>
      </w:r>
      <w:proofErr w:type="gramStart"/>
      <w:r w:rsidR="00B068B9">
        <w:rPr>
          <w:bCs/>
        </w:rPr>
        <w:t>2024</w:t>
      </w:r>
      <w:proofErr w:type="gramEnd"/>
      <w:r w:rsidR="001C353F">
        <w:rPr>
          <w:bCs/>
        </w:rPr>
        <w:t xml:space="preserve"> Half Cent Sales Tax Board meeting was </w:t>
      </w:r>
      <w:r w:rsidR="00BF4E3C">
        <w:rPr>
          <w:bCs/>
        </w:rPr>
        <w:t xml:space="preserve">canceled due to a </w:t>
      </w:r>
      <w:r w:rsidR="001C353F">
        <w:rPr>
          <w:bCs/>
        </w:rPr>
        <w:t xml:space="preserve">lack of quorum. </w:t>
      </w:r>
    </w:p>
    <w:p w14:paraId="48AF44D4" w14:textId="57EF6EE2" w:rsidR="00AC7E9C" w:rsidRPr="00C670C5" w:rsidRDefault="00AC7E9C">
      <w:pPr>
        <w:spacing w:after="160" w:line="259" w:lineRule="auto"/>
        <w:rPr>
          <w:bCs/>
        </w:rPr>
      </w:pPr>
    </w:p>
    <w:p w14:paraId="06F0637E" w14:textId="1209B85A" w:rsidR="003A28B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  <w:u w:val="single"/>
        </w:rPr>
        <w:t>ITEMS FOR CONSIDERATION</w:t>
      </w:r>
      <w:r w:rsidRPr="00C670C5">
        <w:rPr>
          <w:bCs/>
        </w:rPr>
        <w:t>:</w:t>
      </w:r>
      <w:r w:rsidR="00352F10">
        <w:rPr>
          <w:bCs/>
        </w:rPr>
        <w:br/>
      </w:r>
    </w:p>
    <w:p w14:paraId="77D8E07A" w14:textId="51336778" w:rsidR="00C3423F" w:rsidRDefault="00C0754B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  <w:r w:rsidRPr="00C670C5">
        <w:rPr>
          <w:rFonts w:ascii="Times New Roman" w:hAnsi="Times New Roman"/>
          <w:b w:val="0"/>
          <w:szCs w:val="20"/>
        </w:rPr>
        <w:t>2</w:t>
      </w:r>
      <w:r w:rsidR="0001302F">
        <w:rPr>
          <w:rFonts w:ascii="Times New Roman" w:hAnsi="Times New Roman"/>
          <w:b w:val="0"/>
          <w:szCs w:val="20"/>
        </w:rPr>
        <w:t>4-0</w:t>
      </w:r>
      <w:r w:rsidR="00E858BD">
        <w:rPr>
          <w:rFonts w:ascii="Times New Roman" w:hAnsi="Times New Roman"/>
          <w:b w:val="0"/>
          <w:szCs w:val="20"/>
        </w:rPr>
        <w:t>4-01</w:t>
      </w:r>
      <w:r w:rsidRPr="00C670C5">
        <w:rPr>
          <w:rFonts w:ascii="Times New Roman" w:hAnsi="Times New Roman"/>
          <w:b w:val="0"/>
          <w:szCs w:val="20"/>
        </w:rPr>
        <w:t xml:space="preserve"> </w:t>
      </w:r>
      <w:r w:rsidR="00065BE2">
        <w:rPr>
          <w:rFonts w:ascii="Times New Roman" w:hAnsi="Times New Roman"/>
          <w:b w:val="0"/>
          <w:szCs w:val="20"/>
        </w:rPr>
        <w:tab/>
      </w:r>
      <w:r w:rsidR="00E858BD">
        <w:rPr>
          <w:rFonts w:ascii="Times New Roman" w:hAnsi="Times New Roman"/>
          <w:b w:val="0"/>
          <w:szCs w:val="20"/>
          <w:lang w:bidi="en-US"/>
        </w:rPr>
        <w:t xml:space="preserve">Request that the Half Cent Sales Tax Board consider authorizing funds for an engineering contract with Kimley-Horn and Associates, Inc. in the amount of $112,480.00 for the Intelligent Transportation System Master Plan Year 4 – Traffic Signal Retiming Improvements. </w:t>
      </w:r>
      <w:r w:rsidR="0001302F">
        <w:rPr>
          <w:rFonts w:ascii="Times New Roman" w:hAnsi="Times New Roman"/>
          <w:b w:val="0"/>
          <w:szCs w:val="20"/>
          <w:lang w:bidi="en-US"/>
        </w:rPr>
        <w:t xml:space="preserve"> </w:t>
      </w:r>
    </w:p>
    <w:p w14:paraId="1627B611" w14:textId="77777777" w:rsidR="00E858BD" w:rsidRDefault="00E858BD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</w:p>
    <w:p w14:paraId="37A63286" w14:textId="0C779D53" w:rsidR="00E858BD" w:rsidRDefault="00E858BD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  <w:r>
        <w:rPr>
          <w:rFonts w:ascii="Times New Roman" w:hAnsi="Times New Roman"/>
          <w:b w:val="0"/>
          <w:szCs w:val="20"/>
          <w:lang w:bidi="en-US"/>
        </w:rPr>
        <w:t>24-04-02</w:t>
      </w:r>
      <w:r>
        <w:rPr>
          <w:rFonts w:ascii="Times New Roman" w:hAnsi="Times New Roman"/>
          <w:b w:val="0"/>
          <w:szCs w:val="20"/>
          <w:lang w:bidi="en-US"/>
        </w:rPr>
        <w:tab/>
        <w:t>Request that the Half Cent Sales Tax Board consider authorizing fund</w:t>
      </w:r>
      <w:r w:rsidR="00BF4E3C">
        <w:rPr>
          <w:rFonts w:ascii="Times New Roman" w:hAnsi="Times New Roman"/>
          <w:b w:val="0"/>
          <w:szCs w:val="20"/>
          <w:lang w:bidi="en-US"/>
        </w:rPr>
        <w:t>s</w:t>
      </w:r>
      <w:r>
        <w:rPr>
          <w:rFonts w:ascii="Times New Roman" w:hAnsi="Times New Roman"/>
          <w:b w:val="0"/>
          <w:szCs w:val="20"/>
          <w:lang w:bidi="en-US"/>
        </w:rPr>
        <w:t xml:space="preserve"> for a contract with Harris Craig Architects, Inc., for the completion of the design of the Miracle League of Tyler Baseball Field in the amount of $20,325.00.</w:t>
      </w:r>
    </w:p>
    <w:p w14:paraId="7979F443" w14:textId="77777777" w:rsidR="00BA0A17" w:rsidRDefault="00BA0A17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</w:p>
    <w:p w14:paraId="0ED9BCF9" w14:textId="77777777" w:rsidR="0067692A" w:rsidRPr="00BF7F34" w:rsidRDefault="0067692A" w:rsidP="00865C25">
      <w:pPr>
        <w:pStyle w:val="Title"/>
        <w:ind w:left="630"/>
        <w:jc w:val="both"/>
        <w:rPr>
          <w:bCs w:val="0"/>
        </w:rPr>
      </w:pPr>
    </w:p>
    <w:p w14:paraId="0803CE3B" w14:textId="544A7EF2" w:rsidR="004C7D58" w:rsidRDefault="00EA7695" w:rsidP="00D648A0">
      <w:pPr>
        <w:pStyle w:val="ListParagraph"/>
        <w:numPr>
          <w:ilvl w:val="0"/>
          <w:numId w:val="4"/>
        </w:numPr>
        <w:ind w:left="630"/>
        <w:rPr>
          <w:bCs/>
        </w:rPr>
      </w:pPr>
      <w:r w:rsidRPr="00BF7F34">
        <w:rPr>
          <w:bCs/>
        </w:rPr>
        <w:t>Project Status Update</w:t>
      </w:r>
      <w:r w:rsidR="00E22591" w:rsidRPr="00810B8B">
        <w:rPr>
          <w:bCs/>
        </w:rPr>
        <w:t>s:</w:t>
      </w:r>
      <w:r w:rsidRPr="00810B8B">
        <w:rPr>
          <w:bCs/>
        </w:rPr>
        <w:t xml:space="preserve"> </w:t>
      </w:r>
    </w:p>
    <w:p w14:paraId="196A268A" w14:textId="11CD1B6C" w:rsidR="002B6D1C" w:rsidRDefault="00745747" w:rsidP="002B6D1C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Thompson Avenue Drainage </w:t>
      </w:r>
    </w:p>
    <w:p w14:paraId="7ADB929E" w14:textId="5E85C00E" w:rsidR="00BA0A17" w:rsidRDefault="00BA0A17" w:rsidP="002B6D1C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CIP Annual Prioritization Schedule (Included in packet)</w:t>
      </w:r>
    </w:p>
    <w:p w14:paraId="28417B18" w14:textId="77777777" w:rsidR="00BF7F34" w:rsidRPr="00BF7F34" w:rsidRDefault="00BF7F34" w:rsidP="00BF7F34">
      <w:pPr>
        <w:pStyle w:val="ListParagraph"/>
        <w:ind w:left="630"/>
        <w:rPr>
          <w:bCs/>
        </w:rPr>
      </w:pPr>
    </w:p>
    <w:p w14:paraId="2FD55ED4" w14:textId="12149AB3" w:rsidR="00865C25" w:rsidRDefault="00083A97" w:rsidP="006B0F7A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Revenue and E</w:t>
      </w:r>
      <w:r w:rsidR="0010050B" w:rsidRPr="00C670C5">
        <w:rPr>
          <w:bCs/>
        </w:rPr>
        <w:t>xpense Report</w:t>
      </w:r>
      <w:r w:rsidR="00817001" w:rsidRPr="00C670C5">
        <w:rPr>
          <w:bCs/>
        </w:rPr>
        <w:t>.</w:t>
      </w:r>
    </w:p>
    <w:p w14:paraId="772843E2" w14:textId="77777777" w:rsidR="0037215B" w:rsidRPr="00C670C5" w:rsidRDefault="0037215B" w:rsidP="00D30CCC">
      <w:pPr>
        <w:rPr>
          <w:bCs/>
        </w:rPr>
      </w:pPr>
    </w:p>
    <w:p w14:paraId="7B1A42A1" w14:textId="23C1F90D" w:rsidR="00083A97" w:rsidRPr="00C670C5" w:rsidRDefault="0010050B" w:rsidP="00E75453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Adjourn</w:t>
      </w:r>
      <w:r w:rsidR="00817001" w:rsidRPr="00C670C5">
        <w:rPr>
          <w:bCs/>
        </w:rPr>
        <w:t>.</w:t>
      </w:r>
    </w:p>
    <w:p w14:paraId="397B1200" w14:textId="77777777" w:rsidR="00473D59" w:rsidRDefault="00473D59" w:rsidP="00083A97">
      <w:pPr>
        <w:pStyle w:val="ListParagraph"/>
        <w:ind w:left="0"/>
      </w:pPr>
    </w:p>
    <w:p w14:paraId="415B1367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3A24B20B" w14:textId="77777777" w:rsidR="00AC041C" w:rsidRDefault="00AC041C" w:rsidP="00AC041C">
      <w:pPr>
        <w:spacing w:after="160" w:line="259" w:lineRule="auto"/>
        <w:rPr>
          <w:b/>
          <w:bCs/>
          <w:szCs w:val="24"/>
        </w:rPr>
      </w:pPr>
    </w:p>
    <w:p w14:paraId="20430269" w14:textId="77777777" w:rsidR="00AC041C" w:rsidRDefault="00AC041C" w:rsidP="00AC041C">
      <w:pPr>
        <w:spacing w:after="160" w:line="259" w:lineRule="auto"/>
        <w:rPr>
          <w:b/>
          <w:bCs/>
          <w:szCs w:val="24"/>
        </w:rPr>
      </w:pPr>
    </w:p>
    <w:p w14:paraId="5E041B6D" w14:textId="2CCF1AC7" w:rsidR="00083A97" w:rsidRPr="003A28B5" w:rsidRDefault="00083A97" w:rsidP="00AC041C">
      <w:pPr>
        <w:spacing w:after="160" w:line="259" w:lineRule="auto"/>
        <w:rPr>
          <w:b/>
          <w:bCs/>
          <w:szCs w:val="24"/>
        </w:rPr>
      </w:pPr>
      <w:r w:rsidRPr="003A28B5">
        <w:rPr>
          <w:b/>
          <w:bCs/>
          <w:szCs w:val="24"/>
        </w:rPr>
        <w:t>CERTIFICATE OF POSTING</w:t>
      </w:r>
    </w:p>
    <w:p w14:paraId="5E9D0999" w14:textId="77777777" w:rsidR="00083A97" w:rsidRPr="003A28B5" w:rsidRDefault="00083A97" w:rsidP="00083A97">
      <w:pPr>
        <w:pStyle w:val="ListParagraph"/>
        <w:ind w:left="0"/>
      </w:pPr>
    </w:p>
    <w:p w14:paraId="49862D17" w14:textId="35EEFC8B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on the bulletin boards of City Hall.</w:t>
      </w:r>
    </w:p>
    <w:p w14:paraId="3B7CA485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37C0620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6A7C721D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City Clerk or Staff Designee</w:t>
      </w:r>
    </w:p>
    <w:p w14:paraId="4332B3C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0B26B8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67754222" w14:textId="131A0F80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at the Tyler Development Center, 423 W. Ferguson, Tyler, Texas.</w:t>
      </w:r>
    </w:p>
    <w:p w14:paraId="187708BE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299714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23EEC4B1" w14:textId="77777777" w:rsidR="00083A97" w:rsidRPr="003A28B5" w:rsidRDefault="00236117" w:rsidP="00760B6C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Staff Designee</w:t>
      </w:r>
    </w:p>
    <w:sectPr w:rsidR="00083A97" w:rsidRPr="003A28B5" w:rsidSect="005E306F">
      <w:headerReference w:type="default" r:id="rId8"/>
      <w:footerReference w:type="default" r:id="rId9"/>
      <w:pgSz w:w="12240" w:h="15840" w:code="1"/>
      <w:pgMar w:top="1080" w:right="1080" w:bottom="1080" w:left="1080" w:header="0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21E9" w14:textId="77777777" w:rsidR="00BB3777" w:rsidRDefault="00BB3777" w:rsidP="005E306F">
      <w:r>
        <w:separator/>
      </w:r>
    </w:p>
  </w:endnote>
  <w:endnote w:type="continuationSeparator" w:id="0">
    <w:p w14:paraId="5A1ECA12" w14:textId="77777777" w:rsidR="00BB3777" w:rsidRDefault="00BB3777" w:rsidP="005E306F">
      <w:r>
        <w:continuationSeparator/>
      </w:r>
    </w:p>
  </w:endnote>
  <w:endnote w:type="continuationNotice" w:id="1">
    <w:p w14:paraId="6B66C829" w14:textId="77777777" w:rsidR="00A22BFF" w:rsidRDefault="00A22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F9" w14:textId="7F6AE837" w:rsidR="005E306F" w:rsidRDefault="005E306F" w:rsidP="005E306F">
    <w:pPr>
      <w:pStyle w:val="Footer"/>
      <w:tabs>
        <w:tab w:val="clear" w:pos="4680"/>
        <w:tab w:val="clear" w:pos="9360"/>
        <w:tab w:val="center" w:pos="5040"/>
      </w:tabs>
    </w:pPr>
    <w:r>
      <w:rPr>
        <w:b/>
        <w:sz w:val="18"/>
        <w:szCs w:val="18"/>
      </w:rPr>
      <w:t xml:space="preserve">11/10/14  </w:t>
    </w:r>
    <w:r w:rsidRPr="00904363">
      <w:rPr>
        <w:b/>
        <w:sz w:val="18"/>
        <w:szCs w:val="18"/>
      </w:rPr>
      <w:t xml:space="preserve">  **Form 1-1**</w:t>
    </w:r>
    <w:r w:rsidR="00603E91">
      <w:rPr>
        <w:b/>
        <w:sz w:val="18"/>
        <w:szCs w:val="18"/>
      </w:rPr>
      <w:tab/>
      <w:t xml:space="preserve">Page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PAGE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  <w:r w:rsidR="006B08E8">
      <w:rPr>
        <w:b/>
        <w:sz w:val="18"/>
        <w:szCs w:val="18"/>
      </w:rPr>
      <w:t xml:space="preserve"> of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NUMPAGES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AFE9" w14:textId="77777777" w:rsidR="00BB3777" w:rsidRDefault="00BB3777" w:rsidP="005E306F">
      <w:r>
        <w:separator/>
      </w:r>
    </w:p>
  </w:footnote>
  <w:footnote w:type="continuationSeparator" w:id="0">
    <w:p w14:paraId="4033C897" w14:textId="77777777" w:rsidR="00BB3777" w:rsidRDefault="00BB3777" w:rsidP="005E306F">
      <w:r>
        <w:continuationSeparator/>
      </w:r>
    </w:p>
  </w:footnote>
  <w:footnote w:type="continuationNotice" w:id="1">
    <w:p w14:paraId="49CDEE4C" w14:textId="77777777" w:rsidR="00A22BFF" w:rsidRDefault="00A22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FAAB" w14:textId="77777777" w:rsidR="00A22BFF" w:rsidRDefault="00A22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64"/>
    <w:multiLevelType w:val="multilevel"/>
    <w:tmpl w:val="AAB21F7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85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0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15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8526888"/>
    <w:multiLevelType w:val="multilevel"/>
    <w:tmpl w:val="F2E6ED0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93A4B"/>
    <w:multiLevelType w:val="hybridMultilevel"/>
    <w:tmpl w:val="3F3EB9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8DE"/>
    <w:multiLevelType w:val="hybridMultilevel"/>
    <w:tmpl w:val="BC4E9D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305451"/>
    <w:multiLevelType w:val="hybridMultilevel"/>
    <w:tmpl w:val="98C085DE"/>
    <w:lvl w:ilvl="0" w:tplc="7B585AB8">
      <w:start w:val="1"/>
      <w:numFmt w:val="decimal"/>
      <w:lvlText w:val="19-09-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4427A"/>
    <w:multiLevelType w:val="hybridMultilevel"/>
    <w:tmpl w:val="07780352"/>
    <w:lvl w:ilvl="0" w:tplc="4FA6EC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343B0"/>
    <w:multiLevelType w:val="hybridMultilevel"/>
    <w:tmpl w:val="135E5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1445">
    <w:abstractNumId w:val="4"/>
  </w:num>
  <w:num w:numId="2" w16cid:durableId="1092120507">
    <w:abstractNumId w:val="2"/>
  </w:num>
  <w:num w:numId="3" w16cid:durableId="2108190801">
    <w:abstractNumId w:val="6"/>
  </w:num>
  <w:num w:numId="4" w16cid:durableId="356006474">
    <w:abstractNumId w:val="5"/>
  </w:num>
  <w:num w:numId="5" w16cid:durableId="342242823">
    <w:abstractNumId w:val="0"/>
  </w:num>
  <w:num w:numId="6" w16cid:durableId="1695888759">
    <w:abstractNumId w:val="1"/>
  </w:num>
  <w:num w:numId="7" w16cid:durableId="314997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7"/>
    <w:rsid w:val="00000FD9"/>
    <w:rsid w:val="000033D1"/>
    <w:rsid w:val="00012075"/>
    <w:rsid w:val="00012EED"/>
    <w:rsid w:val="0001302F"/>
    <w:rsid w:val="00013DB8"/>
    <w:rsid w:val="000200FC"/>
    <w:rsid w:val="00024DDA"/>
    <w:rsid w:val="00042A46"/>
    <w:rsid w:val="00052A21"/>
    <w:rsid w:val="0005341C"/>
    <w:rsid w:val="00056459"/>
    <w:rsid w:val="00057A30"/>
    <w:rsid w:val="00060A51"/>
    <w:rsid w:val="000649B4"/>
    <w:rsid w:val="00065BE2"/>
    <w:rsid w:val="00066A87"/>
    <w:rsid w:val="000717D4"/>
    <w:rsid w:val="00076168"/>
    <w:rsid w:val="00076842"/>
    <w:rsid w:val="00082815"/>
    <w:rsid w:val="00083A97"/>
    <w:rsid w:val="00094D83"/>
    <w:rsid w:val="000967F4"/>
    <w:rsid w:val="000A7025"/>
    <w:rsid w:val="000A7972"/>
    <w:rsid w:val="000B6341"/>
    <w:rsid w:val="000B777C"/>
    <w:rsid w:val="000B7BB1"/>
    <w:rsid w:val="000C14C3"/>
    <w:rsid w:val="000C2E9C"/>
    <w:rsid w:val="000D4EEE"/>
    <w:rsid w:val="000E33A0"/>
    <w:rsid w:val="0010050B"/>
    <w:rsid w:val="001016C1"/>
    <w:rsid w:val="00101F13"/>
    <w:rsid w:val="0013457E"/>
    <w:rsid w:val="0014608D"/>
    <w:rsid w:val="001470DE"/>
    <w:rsid w:val="001501FB"/>
    <w:rsid w:val="00156E85"/>
    <w:rsid w:val="00163B81"/>
    <w:rsid w:val="00165502"/>
    <w:rsid w:val="001661FF"/>
    <w:rsid w:val="00175AD7"/>
    <w:rsid w:val="00177B93"/>
    <w:rsid w:val="00181B6A"/>
    <w:rsid w:val="00185612"/>
    <w:rsid w:val="0018739A"/>
    <w:rsid w:val="00187C4E"/>
    <w:rsid w:val="00190B07"/>
    <w:rsid w:val="00191468"/>
    <w:rsid w:val="001A4DDE"/>
    <w:rsid w:val="001A5C63"/>
    <w:rsid w:val="001A7DF0"/>
    <w:rsid w:val="001B5F94"/>
    <w:rsid w:val="001B6718"/>
    <w:rsid w:val="001B6F98"/>
    <w:rsid w:val="001C014B"/>
    <w:rsid w:val="001C2C05"/>
    <w:rsid w:val="001C338D"/>
    <w:rsid w:val="001C353F"/>
    <w:rsid w:val="001D745F"/>
    <w:rsid w:val="001E2F87"/>
    <w:rsid w:val="001F4C88"/>
    <w:rsid w:val="00207EBF"/>
    <w:rsid w:val="002256AD"/>
    <w:rsid w:val="00231AF9"/>
    <w:rsid w:val="00236117"/>
    <w:rsid w:val="0024313C"/>
    <w:rsid w:val="002509BC"/>
    <w:rsid w:val="00250FD5"/>
    <w:rsid w:val="00257341"/>
    <w:rsid w:val="00262D9F"/>
    <w:rsid w:val="002673BA"/>
    <w:rsid w:val="00270789"/>
    <w:rsid w:val="00290F09"/>
    <w:rsid w:val="002B1B34"/>
    <w:rsid w:val="002B37B6"/>
    <w:rsid w:val="002B59C9"/>
    <w:rsid w:val="002B6D1C"/>
    <w:rsid w:val="002C6DF4"/>
    <w:rsid w:val="002D35DF"/>
    <w:rsid w:val="002F5359"/>
    <w:rsid w:val="00333A2E"/>
    <w:rsid w:val="003345D1"/>
    <w:rsid w:val="00344787"/>
    <w:rsid w:val="00352F10"/>
    <w:rsid w:val="00354B83"/>
    <w:rsid w:val="00355874"/>
    <w:rsid w:val="003653A9"/>
    <w:rsid w:val="0036637C"/>
    <w:rsid w:val="00372062"/>
    <w:rsid w:val="0037215B"/>
    <w:rsid w:val="00373A94"/>
    <w:rsid w:val="00386947"/>
    <w:rsid w:val="00387619"/>
    <w:rsid w:val="003960DA"/>
    <w:rsid w:val="003A28B5"/>
    <w:rsid w:val="003A42AD"/>
    <w:rsid w:val="003A51BF"/>
    <w:rsid w:val="003A777E"/>
    <w:rsid w:val="003C4D76"/>
    <w:rsid w:val="003D238C"/>
    <w:rsid w:val="003D4F06"/>
    <w:rsid w:val="003E62C7"/>
    <w:rsid w:val="004054B5"/>
    <w:rsid w:val="004064BB"/>
    <w:rsid w:val="00406977"/>
    <w:rsid w:val="0041494B"/>
    <w:rsid w:val="0041757E"/>
    <w:rsid w:val="004225EC"/>
    <w:rsid w:val="00430BAD"/>
    <w:rsid w:val="00435985"/>
    <w:rsid w:val="00441834"/>
    <w:rsid w:val="004438E9"/>
    <w:rsid w:val="00452337"/>
    <w:rsid w:val="00453A47"/>
    <w:rsid w:val="0046173D"/>
    <w:rsid w:val="00466FE0"/>
    <w:rsid w:val="00472365"/>
    <w:rsid w:val="00473D59"/>
    <w:rsid w:val="00477773"/>
    <w:rsid w:val="004A3216"/>
    <w:rsid w:val="004A4BF3"/>
    <w:rsid w:val="004A553E"/>
    <w:rsid w:val="004B0A07"/>
    <w:rsid w:val="004B4B99"/>
    <w:rsid w:val="004C1814"/>
    <w:rsid w:val="004C5F69"/>
    <w:rsid w:val="004C7D58"/>
    <w:rsid w:val="004D3C7F"/>
    <w:rsid w:val="004D3FD0"/>
    <w:rsid w:val="004D7EA5"/>
    <w:rsid w:val="004E186E"/>
    <w:rsid w:val="004E4341"/>
    <w:rsid w:val="004E7B27"/>
    <w:rsid w:val="004F1F8D"/>
    <w:rsid w:val="005251B5"/>
    <w:rsid w:val="0052595E"/>
    <w:rsid w:val="00526932"/>
    <w:rsid w:val="00526ED7"/>
    <w:rsid w:val="00527371"/>
    <w:rsid w:val="005306D7"/>
    <w:rsid w:val="005314DB"/>
    <w:rsid w:val="00532858"/>
    <w:rsid w:val="00535CD7"/>
    <w:rsid w:val="0054031E"/>
    <w:rsid w:val="005448E2"/>
    <w:rsid w:val="00547150"/>
    <w:rsid w:val="00550813"/>
    <w:rsid w:val="00571CA7"/>
    <w:rsid w:val="00574709"/>
    <w:rsid w:val="00582245"/>
    <w:rsid w:val="00582C24"/>
    <w:rsid w:val="005839A6"/>
    <w:rsid w:val="00583BDC"/>
    <w:rsid w:val="005969F3"/>
    <w:rsid w:val="005A09C3"/>
    <w:rsid w:val="005A2DBB"/>
    <w:rsid w:val="005A7172"/>
    <w:rsid w:val="005B6332"/>
    <w:rsid w:val="005E187A"/>
    <w:rsid w:val="005E306F"/>
    <w:rsid w:val="005E3FED"/>
    <w:rsid w:val="005F5D26"/>
    <w:rsid w:val="005F5D59"/>
    <w:rsid w:val="005F7A0E"/>
    <w:rsid w:val="00603E91"/>
    <w:rsid w:val="0062481A"/>
    <w:rsid w:val="00631154"/>
    <w:rsid w:val="00635E09"/>
    <w:rsid w:val="00640745"/>
    <w:rsid w:val="00645851"/>
    <w:rsid w:val="00647BDC"/>
    <w:rsid w:val="0065245F"/>
    <w:rsid w:val="006572D6"/>
    <w:rsid w:val="006712D3"/>
    <w:rsid w:val="00671AAC"/>
    <w:rsid w:val="006732B7"/>
    <w:rsid w:val="0067692A"/>
    <w:rsid w:val="0067776C"/>
    <w:rsid w:val="0068127A"/>
    <w:rsid w:val="006854A2"/>
    <w:rsid w:val="006865A3"/>
    <w:rsid w:val="0068690D"/>
    <w:rsid w:val="006907AD"/>
    <w:rsid w:val="006A01A3"/>
    <w:rsid w:val="006A5CC2"/>
    <w:rsid w:val="006A7E7A"/>
    <w:rsid w:val="006B08E8"/>
    <w:rsid w:val="006B0F7A"/>
    <w:rsid w:val="006B78A1"/>
    <w:rsid w:val="006C72E0"/>
    <w:rsid w:val="006C7D10"/>
    <w:rsid w:val="006D0560"/>
    <w:rsid w:val="006D133B"/>
    <w:rsid w:val="006D4557"/>
    <w:rsid w:val="006E4A58"/>
    <w:rsid w:val="006E58AB"/>
    <w:rsid w:val="006E7AEF"/>
    <w:rsid w:val="007023C0"/>
    <w:rsid w:val="0070317C"/>
    <w:rsid w:val="00704759"/>
    <w:rsid w:val="00713947"/>
    <w:rsid w:val="00721374"/>
    <w:rsid w:val="0072143D"/>
    <w:rsid w:val="007222A1"/>
    <w:rsid w:val="00726A13"/>
    <w:rsid w:val="00733BA1"/>
    <w:rsid w:val="007365DE"/>
    <w:rsid w:val="00737292"/>
    <w:rsid w:val="0074077E"/>
    <w:rsid w:val="00744606"/>
    <w:rsid w:val="00745747"/>
    <w:rsid w:val="00746913"/>
    <w:rsid w:val="007505AB"/>
    <w:rsid w:val="00760B6C"/>
    <w:rsid w:val="00761FCA"/>
    <w:rsid w:val="00762917"/>
    <w:rsid w:val="00763DB8"/>
    <w:rsid w:val="00782C18"/>
    <w:rsid w:val="00784626"/>
    <w:rsid w:val="007864CC"/>
    <w:rsid w:val="007866AE"/>
    <w:rsid w:val="0079524A"/>
    <w:rsid w:val="007A06B2"/>
    <w:rsid w:val="007A12D3"/>
    <w:rsid w:val="007A17E5"/>
    <w:rsid w:val="007A323A"/>
    <w:rsid w:val="007C392F"/>
    <w:rsid w:val="007E0BAA"/>
    <w:rsid w:val="007E35C1"/>
    <w:rsid w:val="007E3850"/>
    <w:rsid w:val="007E3930"/>
    <w:rsid w:val="007E5F0D"/>
    <w:rsid w:val="007F15C8"/>
    <w:rsid w:val="007F23F6"/>
    <w:rsid w:val="007F6350"/>
    <w:rsid w:val="00801437"/>
    <w:rsid w:val="00810B8B"/>
    <w:rsid w:val="00811286"/>
    <w:rsid w:val="00817001"/>
    <w:rsid w:val="00817DC3"/>
    <w:rsid w:val="008261B4"/>
    <w:rsid w:val="00853D13"/>
    <w:rsid w:val="00865C25"/>
    <w:rsid w:val="008812BD"/>
    <w:rsid w:val="00890653"/>
    <w:rsid w:val="00895608"/>
    <w:rsid w:val="00896674"/>
    <w:rsid w:val="008A44C7"/>
    <w:rsid w:val="008A5953"/>
    <w:rsid w:val="008A5D4A"/>
    <w:rsid w:val="008C017B"/>
    <w:rsid w:val="008C314A"/>
    <w:rsid w:val="008C35DA"/>
    <w:rsid w:val="008D1744"/>
    <w:rsid w:val="008D621F"/>
    <w:rsid w:val="008E1B79"/>
    <w:rsid w:val="008E688C"/>
    <w:rsid w:val="008F2F5D"/>
    <w:rsid w:val="00902D5B"/>
    <w:rsid w:val="0090786C"/>
    <w:rsid w:val="00913D43"/>
    <w:rsid w:val="009229C5"/>
    <w:rsid w:val="00924219"/>
    <w:rsid w:val="00925BC6"/>
    <w:rsid w:val="009316E8"/>
    <w:rsid w:val="0093561F"/>
    <w:rsid w:val="00937488"/>
    <w:rsid w:val="00944998"/>
    <w:rsid w:val="0094744B"/>
    <w:rsid w:val="00960A8C"/>
    <w:rsid w:val="00965AB0"/>
    <w:rsid w:val="0097006F"/>
    <w:rsid w:val="00981D39"/>
    <w:rsid w:val="00982228"/>
    <w:rsid w:val="009871E8"/>
    <w:rsid w:val="0099725D"/>
    <w:rsid w:val="009B35C5"/>
    <w:rsid w:val="009B4AC5"/>
    <w:rsid w:val="009B6F97"/>
    <w:rsid w:val="009C0E4B"/>
    <w:rsid w:val="009C51B0"/>
    <w:rsid w:val="009C6A9A"/>
    <w:rsid w:val="009D12AE"/>
    <w:rsid w:val="009E43C5"/>
    <w:rsid w:val="009E66FC"/>
    <w:rsid w:val="00A027E8"/>
    <w:rsid w:val="00A20C58"/>
    <w:rsid w:val="00A22BFF"/>
    <w:rsid w:val="00A259EF"/>
    <w:rsid w:val="00A261F8"/>
    <w:rsid w:val="00A3491C"/>
    <w:rsid w:val="00A41A22"/>
    <w:rsid w:val="00A45D3A"/>
    <w:rsid w:val="00A60BAC"/>
    <w:rsid w:val="00A61392"/>
    <w:rsid w:val="00A62CDA"/>
    <w:rsid w:val="00A6397F"/>
    <w:rsid w:val="00A76381"/>
    <w:rsid w:val="00A77DAC"/>
    <w:rsid w:val="00A82E72"/>
    <w:rsid w:val="00A908D4"/>
    <w:rsid w:val="00A92BDE"/>
    <w:rsid w:val="00A97CBD"/>
    <w:rsid w:val="00AA3F53"/>
    <w:rsid w:val="00AA6921"/>
    <w:rsid w:val="00AA7521"/>
    <w:rsid w:val="00AB0D4D"/>
    <w:rsid w:val="00AC041C"/>
    <w:rsid w:val="00AC0686"/>
    <w:rsid w:val="00AC6DEE"/>
    <w:rsid w:val="00AC7E9C"/>
    <w:rsid w:val="00AD1932"/>
    <w:rsid w:val="00AD2425"/>
    <w:rsid w:val="00AD62CD"/>
    <w:rsid w:val="00AE0275"/>
    <w:rsid w:val="00AE4906"/>
    <w:rsid w:val="00AF0EFA"/>
    <w:rsid w:val="00AF2192"/>
    <w:rsid w:val="00B021C0"/>
    <w:rsid w:val="00B068B9"/>
    <w:rsid w:val="00B1003F"/>
    <w:rsid w:val="00B10574"/>
    <w:rsid w:val="00B23C07"/>
    <w:rsid w:val="00B310D9"/>
    <w:rsid w:val="00B33935"/>
    <w:rsid w:val="00B40C93"/>
    <w:rsid w:val="00B469F5"/>
    <w:rsid w:val="00B4749F"/>
    <w:rsid w:val="00B501F6"/>
    <w:rsid w:val="00B51C02"/>
    <w:rsid w:val="00B569DE"/>
    <w:rsid w:val="00B66AB9"/>
    <w:rsid w:val="00B72522"/>
    <w:rsid w:val="00B83E4F"/>
    <w:rsid w:val="00B9323B"/>
    <w:rsid w:val="00B9324F"/>
    <w:rsid w:val="00B9474F"/>
    <w:rsid w:val="00B9507A"/>
    <w:rsid w:val="00BA0A17"/>
    <w:rsid w:val="00BB1709"/>
    <w:rsid w:val="00BB3777"/>
    <w:rsid w:val="00BB7FDE"/>
    <w:rsid w:val="00BC3F94"/>
    <w:rsid w:val="00BC43B6"/>
    <w:rsid w:val="00BD1000"/>
    <w:rsid w:val="00BD4479"/>
    <w:rsid w:val="00BE2C39"/>
    <w:rsid w:val="00BE2EA5"/>
    <w:rsid w:val="00BE4DCA"/>
    <w:rsid w:val="00BE7D26"/>
    <w:rsid w:val="00BF4E3C"/>
    <w:rsid w:val="00BF71D1"/>
    <w:rsid w:val="00BF7F34"/>
    <w:rsid w:val="00C03212"/>
    <w:rsid w:val="00C0754B"/>
    <w:rsid w:val="00C07F96"/>
    <w:rsid w:val="00C116CE"/>
    <w:rsid w:val="00C13235"/>
    <w:rsid w:val="00C1416F"/>
    <w:rsid w:val="00C14894"/>
    <w:rsid w:val="00C16A99"/>
    <w:rsid w:val="00C16E47"/>
    <w:rsid w:val="00C3423F"/>
    <w:rsid w:val="00C42580"/>
    <w:rsid w:val="00C42906"/>
    <w:rsid w:val="00C670C5"/>
    <w:rsid w:val="00C85D03"/>
    <w:rsid w:val="00C8634C"/>
    <w:rsid w:val="00C93FAB"/>
    <w:rsid w:val="00CA1057"/>
    <w:rsid w:val="00CA7B7E"/>
    <w:rsid w:val="00CB2BD7"/>
    <w:rsid w:val="00CB3F69"/>
    <w:rsid w:val="00CD1985"/>
    <w:rsid w:val="00CD28E2"/>
    <w:rsid w:val="00CD30E7"/>
    <w:rsid w:val="00CD6112"/>
    <w:rsid w:val="00CE35E0"/>
    <w:rsid w:val="00CE39F6"/>
    <w:rsid w:val="00CE3E99"/>
    <w:rsid w:val="00CE7991"/>
    <w:rsid w:val="00CF2070"/>
    <w:rsid w:val="00CF2293"/>
    <w:rsid w:val="00CF4BB4"/>
    <w:rsid w:val="00CF6EE9"/>
    <w:rsid w:val="00CF7E73"/>
    <w:rsid w:val="00D006C8"/>
    <w:rsid w:val="00D04918"/>
    <w:rsid w:val="00D1042E"/>
    <w:rsid w:val="00D152A2"/>
    <w:rsid w:val="00D16DBE"/>
    <w:rsid w:val="00D17308"/>
    <w:rsid w:val="00D21C62"/>
    <w:rsid w:val="00D2377B"/>
    <w:rsid w:val="00D30CCC"/>
    <w:rsid w:val="00D33EFE"/>
    <w:rsid w:val="00D3427F"/>
    <w:rsid w:val="00D34681"/>
    <w:rsid w:val="00D34B10"/>
    <w:rsid w:val="00D359A9"/>
    <w:rsid w:val="00D44FC5"/>
    <w:rsid w:val="00D5614F"/>
    <w:rsid w:val="00D635DF"/>
    <w:rsid w:val="00D63869"/>
    <w:rsid w:val="00D65316"/>
    <w:rsid w:val="00DA72FA"/>
    <w:rsid w:val="00DB27DA"/>
    <w:rsid w:val="00DB4FFD"/>
    <w:rsid w:val="00DB7B08"/>
    <w:rsid w:val="00DC6EA9"/>
    <w:rsid w:val="00DD2976"/>
    <w:rsid w:val="00DD3954"/>
    <w:rsid w:val="00DD6C14"/>
    <w:rsid w:val="00DE21DB"/>
    <w:rsid w:val="00DF35B8"/>
    <w:rsid w:val="00DF42A6"/>
    <w:rsid w:val="00E01185"/>
    <w:rsid w:val="00E02158"/>
    <w:rsid w:val="00E15AA6"/>
    <w:rsid w:val="00E16F4B"/>
    <w:rsid w:val="00E200CB"/>
    <w:rsid w:val="00E218CB"/>
    <w:rsid w:val="00E22591"/>
    <w:rsid w:val="00E2523E"/>
    <w:rsid w:val="00E2740D"/>
    <w:rsid w:val="00E321C3"/>
    <w:rsid w:val="00E3521D"/>
    <w:rsid w:val="00E35F28"/>
    <w:rsid w:val="00E51793"/>
    <w:rsid w:val="00E54B05"/>
    <w:rsid w:val="00E6354E"/>
    <w:rsid w:val="00E75453"/>
    <w:rsid w:val="00E857A7"/>
    <w:rsid w:val="00E858BD"/>
    <w:rsid w:val="00EA7695"/>
    <w:rsid w:val="00EC2D24"/>
    <w:rsid w:val="00EC6ADE"/>
    <w:rsid w:val="00EC6F4E"/>
    <w:rsid w:val="00ED4E3F"/>
    <w:rsid w:val="00EE463C"/>
    <w:rsid w:val="00EF5DAB"/>
    <w:rsid w:val="00F14240"/>
    <w:rsid w:val="00F1732E"/>
    <w:rsid w:val="00F21938"/>
    <w:rsid w:val="00F35212"/>
    <w:rsid w:val="00F5056A"/>
    <w:rsid w:val="00F624F0"/>
    <w:rsid w:val="00F666EC"/>
    <w:rsid w:val="00F66D7A"/>
    <w:rsid w:val="00F7483A"/>
    <w:rsid w:val="00F843A5"/>
    <w:rsid w:val="00F84743"/>
    <w:rsid w:val="00F86275"/>
    <w:rsid w:val="00F9009F"/>
    <w:rsid w:val="00F97A3B"/>
    <w:rsid w:val="00FA10BC"/>
    <w:rsid w:val="00FB6F12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DA22B"/>
  <w15:chartTrackingRefBased/>
  <w15:docId w15:val="{FC7C5536-0F72-4CF9-BCFF-082F16A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83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083A9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A97"/>
    <w:pPr>
      <w:jc w:val="center"/>
    </w:pPr>
    <w:rPr>
      <w:rFonts w:ascii="Verdana" w:hAnsi="Verdana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83A97"/>
    <w:rPr>
      <w:rFonts w:ascii="Verdana" w:hAnsi="Verdan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3A9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A97"/>
    <w:rPr>
      <w:rFonts w:ascii="Arial Black" w:hAnsi="Arial Black" w:cs="Times New Roman"/>
      <w:spacing w:val="-2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83A97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083A9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83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3A97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3A97"/>
    <w:pPr>
      <w:ind w:left="720"/>
    </w:pPr>
    <w:rPr>
      <w:szCs w:val="24"/>
    </w:rPr>
  </w:style>
  <w:style w:type="table" w:styleId="TableGrid">
    <w:name w:val="Table Grid"/>
    <w:basedOn w:val="TableNormal"/>
    <w:uiPriority w:val="39"/>
    <w:rsid w:val="00BF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6381"/>
    <w:rPr>
      <w:b/>
      <w:bCs/>
    </w:rPr>
  </w:style>
  <w:style w:type="paragraph" w:styleId="Revision">
    <w:name w:val="Revision"/>
    <w:hidden/>
    <w:uiPriority w:val="99"/>
    <w:semiHidden/>
    <w:rsid w:val="006A7E7A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323</Words>
  <Characters>2022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Rollins</dc:creator>
  <cp:keywords/>
  <dc:description/>
  <cp:lastModifiedBy>Justina LeJeune</cp:lastModifiedBy>
  <cp:revision>11</cp:revision>
  <cp:lastPrinted>2024-04-04T20:27:00Z</cp:lastPrinted>
  <dcterms:created xsi:type="dcterms:W3CDTF">2024-03-05T20:41:00Z</dcterms:created>
  <dcterms:modified xsi:type="dcterms:W3CDTF">2024-04-04T20:28:00Z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7a216c615457d7741ae1ea39b89e79d82c3491325bad3d105893b05411b86b5b</vt:lpwstr>
  </property>
</Properties>
</file>