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BDA73" w14:textId="77777777" w:rsidR="00A91C1B" w:rsidRDefault="00A91C1B" w:rsidP="00172D2B">
      <w:pPr>
        <w:rPr>
          <w:rFonts w:ascii="Times New Roman" w:hAnsi="Times New Roman"/>
          <w:szCs w:val="24"/>
        </w:rPr>
      </w:pPr>
    </w:p>
    <w:p w14:paraId="302B6532" w14:textId="77777777" w:rsidR="00AD0AF9" w:rsidRDefault="006F7CBB" w:rsidP="00AD0AF9">
      <w:pPr>
        <w:pStyle w:val="Heading1"/>
        <w:ind w:left="0" w:firstLine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602B5">
        <w:rPr>
          <w:rFonts w:ascii="Times New Roman" w:hAnsi="Times New Roman"/>
          <w:b/>
          <w:szCs w:val="24"/>
          <w:u w:val="single"/>
        </w:rPr>
        <w:t xml:space="preserve">REQUEST </w:t>
      </w:r>
      <w:r w:rsidRPr="00AD0AF9">
        <w:rPr>
          <w:rFonts w:ascii="Times New Roman" w:hAnsi="Times New Roman"/>
          <w:b/>
          <w:sz w:val="24"/>
          <w:szCs w:val="24"/>
          <w:u w:val="single"/>
        </w:rPr>
        <w:t xml:space="preserve">FOR </w:t>
      </w:r>
      <w:r w:rsidR="00AD0AF9" w:rsidRPr="00AD0AF9">
        <w:rPr>
          <w:rFonts w:ascii="Times New Roman" w:hAnsi="Times New Roman"/>
          <w:b/>
          <w:sz w:val="24"/>
          <w:szCs w:val="24"/>
          <w:u w:val="single"/>
        </w:rPr>
        <w:t>QUALIFICATIONS</w:t>
      </w:r>
      <w:bookmarkStart w:id="0" w:name="_Hlk158125446"/>
    </w:p>
    <w:p w14:paraId="7B6974EE" w14:textId="4919F4C5" w:rsidR="00AD0AF9" w:rsidRPr="00AD0AF9" w:rsidRDefault="00AD0AF9" w:rsidP="00AD0AF9">
      <w:pPr>
        <w:pStyle w:val="Heading1"/>
        <w:ind w:left="0" w:firstLine="0"/>
        <w:jc w:val="center"/>
        <w:rPr>
          <w:rFonts w:ascii="Times New Roman" w:hAnsi="Times New Roman"/>
          <w:b/>
          <w:szCs w:val="24"/>
          <w:u w:val="single"/>
        </w:rPr>
      </w:pPr>
      <w:r w:rsidRPr="00AD0AF9">
        <w:rPr>
          <w:rFonts w:ascii="Times New Roman" w:hAnsi="Times New Roman"/>
          <w:b/>
          <w:szCs w:val="24"/>
          <w:u w:val="single"/>
        </w:rPr>
        <w:t xml:space="preserve">Space Needs Assessment and Facilities Master Plan </w:t>
      </w:r>
      <w:bookmarkEnd w:id="0"/>
    </w:p>
    <w:p w14:paraId="6F22C255" w14:textId="1D7E8A21" w:rsidR="006F7CBB" w:rsidRPr="006602B5" w:rsidRDefault="006F7CBB" w:rsidP="006F7CBB">
      <w:pPr>
        <w:jc w:val="center"/>
        <w:rPr>
          <w:rFonts w:ascii="Times New Roman" w:hAnsi="Times New Roman"/>
          <w:b/>
          <w:szCs w:val="24"/>
          <w:u w:val="single"/>
        </w:rPr>
      </w:pPr>
      <w:r w:rsidRPr="006602B5">
        <w:rPr>
          <w:rFonts w:ascii="Times New Roman" w:hAnsi="Times New Roman"/>
          <w:b/>
          <w:szCs w:val="24"/>
          <w:u w:val="single"/>
        </w:rPr>
        <w:t xml:space="preserve">ADDENDUM NO. </w:t>
      </w:r>
      <w:r w:rsidR="00956987">
        <w:rPr>
          <w:rFonts w:ascii="Times New Roman" w:hAnsi="Times New Roman"/>
          <w:b/>
          <w:szCs w:val="24"/>
          <w:u w:val="single"/>
        </w:rPr>
        <w:t>1</w:t>
      </w:r>
    </w:p>
    <w:p w14:paraId="238621A7" w14:textId="77777777" w:rsidR="006F7CBB" w:rsidRDefault="006F7CBB" w:rsidP="006F7CBB">
      <w:pPr>
        <w:jc w:val="center"/>
        <w:rPr>
          <w:rFonts w:ascii="Times New Roman" w:hAnsi="Times New Roman"/>
          <w:szCs w:val="24"/>
          <w:u w:val="single"/>
        </w:rPr>
      </w:pPr>
    </w:p>
    <w:p w14:paraId="6BC5D75C" w14:textId="77777777" w:rsidR="006F7CBB" w:rsidRDefault="006F7CBB" w:rsidP="006F7CBB">
      <w:pPr>
        <w:jc w:val="center"/>
        <w:rPr>
          <w:rFonts w:ascii="Times New Roman" w:hAnsi="Times New Roman"/>
          <w:szCs w:val="24"/>
          <w:u w:val="single"/>
        </w:rPr>
      </w:pPr>
    </w:p>
    <w:p w14:paraId="1FE3E081" w14:textId="45FEEA4D" w:rsidR="006F7CBB" w:rsidRDefault="006F7CBB" w:rsidP="006F7CB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TO: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AD0AF9">
        <w:rPr>
          <w:rFonts w:ascii="Times New Roman" w:hAnsi="Times New Roman"/>
          <w:szCs w:val="24"/>
        </w:rPr>
        <w:t>Responding Professional Consulting Firms</w:t>
      </w:r>
    </w:p>
    <w:p w14:paraId="21CC6E84" w14:textId="1021C4B0" w:rsidR="006F7CBB" w:rsidRDefault="006F7CBB" w:rsidP="006F7CB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3AB87793" w14:textId="49EA5A99" w:rsidR="006F7CBB" w:rsidRDefault="006F7CBB" w:rsidP="006F7CB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DATE: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AD0AF9">
        <w:rPr>
          <w:rFonts w:ascii="Times New Roman" w:hAnsi="Times New Roman"/>
          <w:szCs w:val="24"/>
        </w:rPr>
        <w:t>March 28, 2024</w:t>
      </w:r>
    </w:p>
    <w:p w14:paraId="51D01007" w14:textId="77777777" w:rsidR="009A2621" w:rsidRDefault="009A2621" w:rsidP="006F7CBB">
      <w:pPr>
        <w:rPr>
          <w:rFonts w:ascii="Times New Roman" w:hAnsi="Times New Roman"/>
          <w:szCs w:val="24"/>
        </w:rPr>
      </w:pPr>
    </w:p>
    <w:p w14:paraId="3603BD47" w14:textId="53B9BF7F" w:rsidR="009A2621" w:rsidRDefault="009A2621" w:rsidP="006F7CB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PROJECT:</w:t>
      </w:r>
      <w:r>
        <w:rPr>
          <w:rFonts w:ascii="Times New Roman" w:hAnsi="Times New Roman"/>
          <w:szCs w:val="24"/>
        </w:rPr>
        <w:tab/>
      </w:r>
      <w:r w:rsidR="00716E05">
        <w:rPr>
          <w:rFonts w:ascii="Times New Roman" w:hAnsi="Times New Roman"/>
          <w:szCs w:val="24"/>
        </w:rPr>
        <w:t>S</w:t>
      </w:r>
      <w:r w:rsidR="00AD0AF9" w:rsidRPr="00AD0AF9">
        <w:rPr>
          <w:rFonts w:ascii="Times New Roman" w:hAnsi="Times New Roman"/>
          <w:szCs w:val="24"/>
        </w:rPr>
        <w:t xml:space="preserve">pace </w:t>
      </w:r>
      <w:r w:rsidR="00716E05">
        <w:rPr>
          <w:rFonts w:ascii="Times New Roman" w:hAnsi="Times New Roman"/>
          <w:szCs w:val="24"/>
        </w:rPr>
        <w:t>N</w:t>
      </w:r>
      <w:r w:rsidR="00AD0AF9" w:rsidRPr="00AD0AF9">
        <w:rPr>
          <w:rFonts w:ascii="Times New Roman" w:hAnsi="Times New Roman"/>
          <w:szCs w:val="24"/>
        </w:rPr>
        <w:t xml:space="preserve">eeds </w:t>
      </w:r>
      <w:r w:rsidR="00716E05">
        <w:rPr>
          <w:rFonts w:ascii="Times New Roman" w:hAnsi="Times New Roman"/>
          <w:szCs w:val="24"/>
        </w:rPr>
        <w:t>A</w:t>
      </w:r>
      <w:r w:rsidR="00AD0AF9" w:rsidRPr="00AD0AF9">
        <w:rPr>
          <w:rFonts w:ascii="Times New Roman" w:hAnsi="Times New Roman"/>
          <w:szCs w:val="24"/>
        </w:rPr>
        <w:t xml:space="preserve">ssessment and </w:t>
      </w:r>
      <w:r w:rsidR="00716E05">
        <w:rPr>
          <w:rFonts w:ascii="Times New Roman" w:hAnsi="Times New Roman"/>
          <w:szCs w:val="24"/>
        </w:rPr>
        <w:t>F</w:t>
      </w:r>
      <w:r w:rsidR="00AD0AF9" w:rsidRPr="00AD0AF9">
        <w:rPr>
          <w:rFonts w:ascii="Times New Roman" w:hAnsi="Times New Roman"/>
          <w:szCs w:val="24"/>
        </w:rPr>
        <w:t xml:space="preserve">acilities </w:t>
      </w:r>
      <w:r w:rsidR="00716E05">
        <w:rPr>
          <w:rFonts w:ascii="Times New Roman" w:hAnsi="Times New Roman"/>
          <w:szCs w:val="24"/>
        </w:rPr>
        <w:t>M</w:t>
      </w:r>
      <w:r w:rsidR="00AD0AF9" w:rsidRPr="00AD0AF9">
        <w:rPr>
          <w:rFonts w:ascii="Times New Roman" w:hAnsi="Times New Roman"/>
          <w:szCs w:val="24"/>
        </w:rPr>
        <w:t xml:space="preserve">aster </w:t>
      </w:r>
      <w:r w:rsidR="00716E05">
        <w:rPr>
          <w:rFonts w:ascii="Times New Roman" w:hAnsi="Times New Roman"/>
          <w:szCs w:val="24"/>
        </w:rPr>
        <w:t>P</w:t>
      </w:r>
      <w:r w:rsidR="00AD0AF9" w:rsidRPr="00AD0AF9">
        <w:rPr>
          <w:rFonts w:ascii="Times New Roman" w:hAnsi="Times New Roman"/>
          <w:szCs w:val="24"/>
        </w:rPr>
        <w:t>lan</w:t>
      </w:r>
    </w:p>
    <w:p w14:paraId="1AD127C3" w14:textId="17F45550" w:rsidR="009A2621" w:rsidRDefault="009A2621" w:rsidP="006F7CB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64EF2E2B" w14:textId="173E133D" w:rsidR="009A2621" w:rsidRPr="006F7CBB" w:rsidRDefault="009A2621" w:rsidP="006F7CB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The Request for Qu</w:t>
      </w:r>
      <w:r w:rsidR="00716E05">
        <w:rPr>
          <w:rFonts w:ascii="Times New Roman" w:hAnsi="Times New Roman"/>
          <w:szCs w:val="24"/>
        </w:rPr>
        <w:t xml:space="preserve">alifications </w:t>
      </w:r>
      <w:r>
        <w:rPr>
          <w:rFonts w:ascii="Times New Roman" w:hAnsi="Times New Roman"/>
          <w:szCs w:val="24"/>
        </w:rPr>
        <w:t xml:space="preserve">(RFQ) documents are modified as described below.  All respondents shall acknowledge receipt of this and all other addenda on </w:t>
      </w:r>
      <w:r w:rsidR="00716E05">
        <w:rPr>
          <w:rFonts w:ascii="Times New Roman" w:hAnsi="Times New Roman"/>
          <w:szCs w:val="24"/>
        </w:rPr>
        <w:t xml:space="preserve">Attachment A (page 22) </w:t>
      </w:r>
      <w:r>
        <w:rPr>
          <w:rFonts w:ascii="Times New Roman" w:hAnsi="Times New Roman"/>
          <w:szCs w:val="24"/>
        </w:rPr>
        <w:t xml:space="preserve">of the </w:t>
      </w:r>
      <w:r w:rsidR="0026351A">
        <w:rPr>
          <w:rFonts w:ascii="Times New Roman" w:hAnsi="Times New Roman"/>
          <w:szCs w:val="24"/>
        </w:rPr>
        <w:t>RFQ</w:t>
      </w:r>
      <w:r>
        <w:rPr>
          <w:rFonts w:ascii="Times New Roman" w:hAnsi="Times New Roman"/>
          <w:szCs w:val="24"/>
        </w:rPr>
        <w:t>.  This addendum becomes a part of the RFQ documents. All provisions of the RFQ documents shall remain in full force and effect, except as modified by this addendum.</w:t>
      </w:r>
    </w:p>
    <w:p w14:paraId="46CB08A7" w14:textId="6B5E575E" w:rsidR="005B652E" w:rsidRDefault="005B652E" w:rsidP="00155D0B">
      <w:pPr>
        <w:rPr>
          <w:rFonts w:ascii="Times New Roman" w:hAnsi="Times New Roman"/>
          <w:szCs w:val="24"/>
        </w:rPr>
      </w:pPr>
    </w:p>
    <w:p w14:paraId="06F430FE" w14:textId="5E5DC57C" w:rsidR="00A64F54" w:rsidRDefault="00A64F54" w:rsidP="00A64F54">
      <w:pPr>
        <w:pStyle w:val="ListParagraph"/>
        <w:numPr>
          <w:ilvl w:val="0"/>
          <w:numId w:val="36"/>
        </w:numPr>
        <w:spacing w:line="259" w:lineRule="auto"/>
      </w:pPr>
      <w:r>
        <w:rPr>
          <w:u w:val="single" w:color="000000"/>
        </w:rPr>
        <w:t>City-Owned</w:t>
      </w:r>
      <w:r w:rsidRPr="00A64F54">
        <w:rPr>
          <w:u w:val="single" w:color="000000"/>
        </w:rPr>
        <w:t xml:space="preserve"> Buildings (See Exhibit A)</w:t>
      </w:r>
      <w:r>
        <w:t>: Add Municipal Court Building as follows:</w:t>
      </w:r>
    </w:p>
    <w:p w14:paraId="2263DCD7" w14:textId="62BBDDD6" w:rsidR="00A64F54" w:rsidRDefault="00A64F54" w:rsidP="00A64F54">
      <w:pPr>
        <w:pStyle w:val="ListParagraph"/>
        <w:spacing w:after="5" w:line="249" w:lineRule="auto"/>
        <w:ind w:left="705"/>
        <w:jc w:val="both"/>
      </w:pPr>
      <w:r>
        <w:br/>
        <w:t xml:space="preserve">6. </w:t>
      </w:r>
      <w:r w:rsidRPr="009B732C">
        <w:rPr>
          <w:b/>
        </w:rPr>
        <w:t>Municipal Court</w:t>
      </w:r>
      <w:r>
        <w:t>, 813 N Broadway Avenue, was b</w:t>
      </w:r>
      <w:r w:rsidRPr="00711BB4">
        <w:t xml:space="preserve">uilt </w:t>
      </w:r>
      <w:r>
        <w:t xml:space="preserve">in </w:t>
      </w:r>
      <w:r w:rsidRPr="00711BB4">
        <w:t xml:space="preserve">1975 </w:t>
      </w:r>
      <w:r>
        <w:t>with a</w:t>
      </w:r>
      <w:r w:rsidRPr="00711BB4">
        <w:t>pproximately 25,619 sf (court is occupying approximately 12,000)</w:t>
      </w:r>
      <w:r>
        <w:t>.  There are about 17 employees working in this location.  Security concerns, lack of space and secured storage space are among many problems with this building.</w:t>
      </w:r>
    </w:p>
    <w:p w14:paraId="6C1BF94C" w14:textId="77777777" w:rsidR="00A64F54" w:rsidRDefault="00A64F54" w:rsidP="00A64F54">
      <w:pPr>
        <w:ind w:left="-5"/>
      </w:pPr>
    </w:p>
    <w:p w14:paraId="47750BF5" w14:textId="3D0ED558" w:rsidR="00475D94" w:rsidRPr="00475D94" w:rsidRDefault="00475D94" w:rsidP="00475D94">
      <w:pPr>
        <w:pStyle w:val="ListParagraph"/>
        <w:numPr>
          <w:ilvl w:val="0"/>
          <w:numId w:val="36"/>
        </w:numPr>
        <w:spacing w:line="259" w:lineRule="auto"/>
        <w:rPr>
          <w:u w:val="single"/>
        </w:rPr>
      </w:pPr>
      <w:r w:rsidRPr="00475D94">
        <w:rPr>
          <w:u w:val="single"/>
        </w:rPr>
        <w:t>Consolidated Questions and Answers:</w:t>
      </w:r>
      <w:r>
        <w:t xml:space="preserve"> See Attachment A</w:t>
      </w:r>
    </w:p>
    <w:p w14:paraId="493A7FE9" w14:textId="174B2FAF" w:rsidR="00346C1E" w:rsidRDefault="00346C1E" w:rsidP="00A64F54">
      <w:pPr>
        <w:pStyle w:val="ListParagraph"/>
        <w:rPr>
          <w:rFonts w:ascii="Times New Roman" w:hAnsi="Times New Roman"/>
          <w:szCs w:val="24"/>
        </w:rPr>
      </w:pPr>
    </w:p>
    <w:p w14:paraId="5D88F222" w14:textId="77777777" w:rsidR="00A64F54" w:rsidRPr="00A64F54" w:rsidRDefault="00A64F54" w:rsidP="00A64F54">
      <w:pPr>
        <w:pStyle w:val="ListParagraph"/>
        <w:rPr>
          <w:rFonts w:ascii="Times New Roman" w:hAnsi="Times New Roman"/>
          <w:szCs w:val="24"/>
        </w:rPr>
      </w:pPr>
    </w:p>
    <w:p w14:paraId="6449ED07" w14:textId="77777777" w:rsidR="00346C1E" w:rsidRDefault="00346C1E" w:rsidP="00067D44">
      <w:pPr>
        <w:rPr>
          <w:rFonts w:ascii="Times New Roman" w:hAnsi="Times New Roman"/>
          <w:szCs w:val="24"/>
        </w:rPr>
      </w:pPr>
    </w:p>
    <w:p w14:paraId="25A07525" w14:textId="77777777" w:rsidR="00346C1E" w:rsidRDefault="00346C1E" w:rsidP="00067D44">
      <w:pPr>
        <w:rPr>
          <w:rFonts w:ascii="Times New Roman" w:hAnsi="Times New Roman"/>
          <w:szCs w:val="24"/>
        </w:rPr>
      </w:pPr>
    </w:p>
    <w:p w14:paraId="41EBE8BC" w14:textId="77777777" w:rsidR="00067D44" w:rsidRDefault="00067D44" w:rsidP="00067D44">
      <w:pPr>
        <w:rPr>
          <w:rFonts w:ascii="Times New Roman" w:hAnsi="Times New Roman"/>
          <w:szCs w:val="24"/>
        </w:rPr>
      </w:pPr>
    </w:p>
    <w:p w14:paraId="72AB6266" w14:textId="77777777" w:rsidR="008324BB" w:rsidRPr="004D006F" w:rsidRDefault="008324BB" w:rsidP="00067D44">
      <w:pPr>
        <w:rPr>
          <w:rFonts w:ascii="Times New Roman" w:hAnsi="Times New Roman"/>
          <w:szCs w:val="24"/>
        </w:rPr>
      </w:pPr>
    </w:p>
    <w:p w14:paraId="524EEF7F" w14:textId="77777777" w:rsidR="00346C1E" w:rsidRDefault="00346C1E" w:rsidP="00067D44">
      <w:pPr>
        <w:rPr>
          <w:rFonts w:ascii="Times New Roman" w:hAnsi="Times New Roman"/>
          <w:szCs w:val="24"/>
        </w:rPr>
      </w:pPr>
    </w:p>
    <w:p w14:paraId="124C423A" w14:textId="02EA7EA3" w:rsidR="00067D44" w:rsidRPr="004D006F" w:rsidRDefault="00067D44" w:rsidP="00067D44">
      <w:pPr>
        <w:rPr>
          <w:rFonts w:ascii="Times New Roman" w:hAnsi="Times New Roman"/>
          <w:szCs w:val="24"/>
        </w:rPr>
      </w:pPr>
      <w:r w:rsidRPr="004D006F">
        <w:rPr>
          <w:rFonts w:ascii="Times New Roman" w:hAnsi="Times New Roman"/>
          <w:szCs w:val="24"/>
        </w:rPr>
        <w:t xml:space="preserve">ADDENDUM NO. </w:t>
      </w:r>
      <w:r w:rsidR="00956987">
        <w:rPr>
          <w:rFonts w:ascii="Times New Roman" w:hAnsi="Times New Roman"/>
          <w:szCs w:val="24"/>
        </w:rPr>
        <w:t>1</w:t>
      </w:r>
      <w:r w:rsidRPr="004D006F">
        <w:rPr>
          <w:rFonts w:ascii="Times New Roman" w:hAnsi="Times New Roman"/>
          <w:szCs w:val="24"/>
        </w:rPr>
        <w:t xml:space="preserve"> ISSUED BY:</w:t>
      </w:r>
    </w:p>
    <w:p w14:paraId="12955AF4" w14:textId="07131F3F" w:rsidR="00067D44" w:rsidRPr="004D006F" w:rsidRDefault="00067D44" w:rsidP="00067D44">
      <w:pPr>
        <w:rPr>
          <w:rFonts w:ascii="Times New Roman" w:hAnsi="Times New Roman"/>
          <w:szCs w:val="24"/>
        </w:rPr>
      </w:pPr>
      <w:r w:rsidRPr="004D006F">
        <w:rPr>
          <w:rFonts w:ascii="Times New Roman" w:hAnsi="Times New Roman"/>
          <w:szCs w:val="24"/>
        </w:rPr>
        <w:t xml:space="preserve">THE CITY OF TYLER – </w:t>
      </w:r>
      <w:r w:rsidR="00EA0BE6">
        <w:rPr>
          <w:rFonts w:ascii="Times New Roman" w:hAnsi="Times New Roman"/>
          <w:szCs w:val="24"/>
        </w:rPr>
        <w:t>CITY ENGINEER’S OFFICE</w:t>
      </w:r>
    </w:p>
    <w:p w14:paraId="06CEF8BE" w14:textId="77777777" w:rsidR="00067D44" w:rsidRPr="004D006F" w:rsidRDefault="00067D44" w:rsidP="00067D44">
      <w:pPr>
        <w:rPr>
          <w:rFonts w:ascii="Times New Roman" w:hAnsi="Times New Roman"/>
          <w:szCs w:val="24"/>
        </w:rPr>
      </w:pPr>
    </w:p>
    <w:p w14:paraId="4D294A0B" w14:textId="77777777" w:rsidR="00067D44" w:rsidRPr="004D006F" w:rsidRDefault="00067D44" w:rsidP="00067D44">
      <w:pPr>
        <w:rPr>
          <w:rFonts w:ascii="Times New Roman" w:hAnsi="Times New Roman"/>
          <w:szCs w:val="24"/>
        </w:rPr>
      </w:pPr>
    </w:p>
    <w:p w14:paraId="440A6A9A" w14:textId="77777777" w:rsidR="00067D44" w:rsidRPr="004D006F" w:rsidRDefault="00067D44">
      <w:pPr>
        <w:rPr>
          <w:rFonts w:ascii="Times New Roman" w:hAnsi="Times New Roman"/>
          <w:szCs w:val="24"/>
        </w:rPr>
      </w:pPr>
      <w:r w:rsidRPr="004D006F">
        <w:rPr>
          <w:rFonts w:ascii="Times New Roman" w:hAnsi="Times New Roman"/>
          <w:szCs w:val="24"/>
        </w:rPr>
        <w:t>________________________________</w:t>
      </w:r>
    </w:p>
    <w:p w14:paraId="7F0EC11A" w14:textId="4E70A9E3" w:rsidR="00067D44" w:rsidRDefault="00716E05" w:rsidP="00067D44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Darin Jennings, PE</w:t>
      </w:r>
    </w:p>
    <w:p w14:paraId="4A107BB9" w14:textId="5DE50F52" w:rsidR="00716E05" w:rsidRDefault="00716E05" w:rsidP="00067D44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City Engineer</w:t>
      </w:r>
    </w:p>
    <w:p w14:paraId="37E267F1" w14:textId="77777777" w:rsidR="00716E05" w:rsidRPr="004D006F" w:rsidRDefault="00716E05" w:rsidP="00067D44">
      <w:pPr>
        <w:rPr>
          <w:rFonts w:ascii="Times New Roman" w:hAnsi="Times New Roman"/>
          <w:szCs w:val="24"/>
        </w:rPr>
      </w:pPr>
    </w:p>
    <w:p w14:paraId="7412FC80" w14:textId="77777777" w:rsidR="00067D44" w:rsidRPr="004D006F" w:rsidRDefault="00067D44" w:rsidP="00067D44">
      <w:pPr>
        <w:rPr>
          <w:rFonts w:ascii="Times New Roman" w:hAnsi="Times New Roman"/>
          <w:szCs w:val="24"/>
        </w:rPr>
      </w:pPr>
    </w:p>
    <w:p w14:paraId="176DB6A9" w14:textId="77777777" w:rsidR="009B682E" w:rsidRDefault="009B682E" w:rsidP="00067D44">
      <w:pPr>
        <w:rPr>
          <w:rFonts w:ascii="Times New Roman" w:hAnsi="Times New Roman"/>
          <w:szCs w:val="24"/>
        </w:rPr>
      </w:pPr>
    </w:p>
    <w:p w14:paraId="6705241E" w14:textId="64476DC7" w:rsidR="00067D44" w:rsidRPr="004D006F" w:rsidRDefault="00067D44" w:rsidP="00067D44">
      <w:pPr>
        <w:rPr>
          <w:rFonts w:ascii="Times New Roman" w:hAnsi="Times New Roman"/>
          <w:szCs w:val="24"/>
        </w:rPr>
      </w:pPr>
      <w:r w:rsidRPr="004D006F">
        <w:rPr>
          <w:rFonts w:ascii="Times New Roman" w:hAnsi="Times New Roman"/>
          <w:szCs w:val="24"/>
        </w:rPr>
        <w:t xml:space="preserve">Receipt of Addenda No. </w:t>
      </w:r>
      <w:r w:rsidR="00956987">
        <w:rPr>
          <w:rFonts w:ascii="Times New Roman" w:hAnsi="Times New Roman"/>
          <w:szCs w:val="24"/>
        </w:rPr>
        <w:t>1</w:t>
      </w:r>
      <w:r w:rsidRPr="004D006F">
        <w:rPr>
          <w:rFonts w:ascii="Times New Roman" w:hAnsi="Times New Roman"/>
          <w:szCs w:val="24"/>
        </w:rPr>
        <w:t xml:space="preserve"> acknowledged:</w:t>
      </w:r>
    </w:p>
    <w:p w14:paraId="4B4791FA" w14:textId="77777777" w:rsidR="00067D44" w:rsidRPr="004D006F" w:rsidRDefault="00067D44" w:rsidP="00067D44">
      <w:pPr>
        <w:rPr>
          <w:rFonts w:ascii="Times New Roman" w:hAnsi="Times New Roman"/>
          <w:szCs w:val="24"/>
        </w:rPr>
      </w:pPr>
    </w:p>
    <w:p w14:paraId="13B8000F" w14:textId="77777777" w:rsidR="009B682E" w:rsidRDefault="009B682E">
      <w:pPr>
        <w:rPr>
          <w:rFonts w:ascii="Times New Roman" w:hAnsi="Times New Roman"/>
          <w:szCs w:val="24"/>
        </w:rPr>
      </w:pPr>
    </w:p>
    <w:p w14:paraId="14E709EE" w14:textId="77777777" w:rsidR="00067D44" w:rsidRPr="004D006F" w:rsidRDefault="00067D44">
      <w:pPr>
        <w:rPr>
          <w:rFonts w:ascii="Times New Roman" w:hAnsi="Times New Roman"/>
          <w:szCs w:val="24"/>
        </w:rPr>
      </w:pPr>
      <w:r w:rsidRPr="004D006F">
        <w:rPr>
          <w:rFonts w:ascii="Times New Roman" w:hAnsi="Times New Roman"/>
          <w:szCs w:val="24"/>
        </w:rPr>
        <w:t>_______________________________</w:t>
      </w:r>
    </w:p>
    <w:p w14:paraId="7E74B810" w14:textId="77777777" w:rsidR="00067D44" w:rsidRPr="004D006F" w:rsidRDefault="00067D44" w:rsidP="00067D44">
      <w:pPr>
        <w:rPr>
          <w:rFonts w:ascii="Times New Roman" w:hAnsi="Times New Roman"/>
          <w:szCs w:val="24"/>
        </w:rPr>
      </w:pPr>
      <w:r w:rsidRPr="004D006F">
        <w:rPr>
          <w:rFonts w:ascii="Times New Roman" w:hAnsi="Times New Roman"/>
          <w:szCs w:val="24"/>
        </w:rPr>
        <w:t>Signature</w:t>
      </w:r>
      <w:r w:rsidRPr="004D006F">
        <w:rPr>
          <w:rFonts w:ascii="Times New Roman" w:hAnsi="Times New Roman"/>
          <w:szCs w:val="24"/>
        </w:rPr>
        <w:tab/>
      </w:r>
      <w:r w:rsidRPr="004D006F">
        <w:rPr>
          <w:rFonts w:ascii="Times New Roman" w:hAnsi="Times New Roman"/>
          <w:szCs w:val="24"/>
        </w:rPr>
        <w:tab/>
      </w:r>
      <w:r w:rsidRPr="004D006F">
        <w:rPr>
          <w:rFonts w:ascii="Times New Roman" w:hAnsi="Times New Roman"/>
          <w:szCs w:val="24"/>
        </w:rPr>
        <w:tab/>
        <w:t>Date</w:t>
      </w:r>
    </w:p>
    <w:p w14:paraId="5EC63E63" w14:textId="77777777" w:rsidR="00067D44" w:rsidRPr="004D006F" w:rsidRDefault="00067D44" w:rsidP="00067D44">
      <w:pPr>
        <w:rPr>
          <w:rFonts w:ascii="Times New Roman" w:hAnsi="Times New Roman"/>
          <w:szCs w:val="24"/>
        </w:rPr>
      </w:pPr>
    </w:p>
    <w:sectPr w:rsidR="00067D44" w:rsidRPr="004D006F" w:rsidSect="007377B5">
      <w:headerReference w:type="default" r:id="rId7"/>
      <w:headerReference w:type="first" r:id="rId8"/>
      <w:footerReference w:type="first" r:id="rId9"/>
      <w:pgSz w:w="12240" w:h="15840" w:code="1"/>
      <w:pgMar w:top="720" w:right="720" w:bottom="720" w:left="720" w:header="144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3EE62" w14:textId="77777777" w:rsidR="00EC36F6" w:rsidRDefault="00EC36F6">
      <w:r>
        <w:separator/>
      </w:r>
    </w:p>
  </w:endnote>
  <w:endnote w:type="continuationSeparator" w:id="0">
    <w:p w14:paraId="7FA5ED8C" w14:textId="77777777" w:rsidR="00EC36F6" w:rsidRDefault="00EC3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CD87A" w14:textId="77777777" w:rsidR="00BC60C9" w:rsidRPr="00095E30" w:rsidRDefault="00BC60C9" w:rsidP="0081435F">
    <w:pPr>
      <w:pStyle w:val="Footer"/>
      <w:ind w:right="-1080" w:hanging="1080"/>
      <w:rPr>
        <w:u w:val="double"/>
      </w:rPr>
    </w:pPr>
  </w:p>
  <w:p w14:paraId="30599E0F" w14:textId="77777777" w:rsidR="00BC60C9" w:rsidRDefault="00BC60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82448" w14:textId="77777777" w:rsidR="00EC36F6" w:rsidRDefault="00EC36F6">
      <w:r>
        <w:separator/>
      </w:r>
    </w:p>
  </w:footnote>
  <w:footnote w:type="continuationSeparator" w:id="0">
    <w:p w14:paraId="407595EF" w14:textId="77777777" w:rsidR="00EC36F6" w:rsidRDefault="00EC3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ECB9E" w14:textId="77777777" w:rsidR="00BC60C9" w:rsidRDefault="00BC60C9" w:rsidP="00AE648B">
    <w:pPr>
      <w:pStyle w:val="Header"/>
      <w:jc w:val="center"/>
      <w:rPr>
        <w:rFonts w:cs="Arial"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B9570" w14:textId="22BD3595" w:rsidR="002C30E2" w:rsidRDefault="007377B5" w:rsidP="00050917">
    <w:pPr>
      <w:pStyle w:val="Header"/>
      <w:jc w:val="center"/>
      <w:rPr>
        <w:rFonts w:cs="Arial"/>
        <w:b/>
        <w:sz w:val="22"/>
      </w:rPr>
    </w:pPr>
    <w:r>
      <w:rPr>
        <w:rFonts w:cs="Arial"/>
        <w:b/>
        <w:noProof/>
        <w:sz w:val="22"/>
      </w:rPr>
      <w:drawing>
        <wp:anchor distT="0" distB="0" distL="114300" distR="114300" simplePos="0" relativeHeight="251663360" behindDoc="0" locked="0" layoutInCell="1" allowOverlap="1" wp14:anchorId="416FC9FD" wp14:editId="4FBD527F">
          <wp:simplePos x="0" y="0"/>
          <wp:positionH relativeFrom="column">
            <wp:posOffset>271780</wp:posOffset>
          </wp:positionH>
          <wp:positionV relativeFrom="paragraph">
            <wp:posOffset>-6985</wp:posOffset>
          </wp:positionV>
          <wp:extent cx="987425" cy="1234440"/>
          <wp:effectExtent l="0" t="0" r="0" b="0"/>
          <wp:wrapNone/>
          <wp:docPr id="9" name="Picture 9" descr="City of Tyler logo_1 in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ty of Tyler logo_1 in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425" cy="123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60BAC3" w14:textId="77777777" w:rsidR="00BC60C9" w:rsidRDefault="00BC60C9" w:rsidP="00050917">
    <w:pPr>
      <w:pStyle w:val="Header"/>
      <w:jc w:val="center"/>
      <w:rPr>
        <w:rFonts w:cs="Arial"/>
        <w:b/>
        <w:sz w:val="22"/>
      </w:rPr>
    </w:pPr>
    <w:r>
      <w:rPr>
        <w:rFonts w:cs="Arial"/>
        <w:b/>
        <w:sz w:val="22"/>
      </w:rPr>
      <w:t>CITY OF TYLER</w:t>
    </w:r>
  </w:p>
  <w:p w14:paraId="09E992D9" w14:textId="32D1078F" w:rsidR="00BC60C9" w:rsidRPr="00AE648B" w:rsidRDefault="00EA0BE6" w:rsidP="00EA0BE6">
    <w:pPr>
      <w:pStyle w:val="Header"/>
      <w:ind w:firstLine="2880"/>
      <w:rPr>
        <w:rFonts w:cs="Arial"/>
        <w:b/>
        <w:sz w:val="22"/>
      </w:rPr>
    </w:pPr>
    <w:r>
      <w:rPr>
        <w:rFonts w:cs="Arial"/>
        <w:b/>
        <w:sz w:val="22"/>
      </w:rPr>
      <w:tab/>
      <w:t xml:space="preserve">                      City Engineer’s Office</w:t>
    </w:r>
  </w:p>
  <w:p w14:paraId="60B357A9" w14:textId="1B17F406" w:rsidR="00BC60C9" w:rsidRPr="00002622" w:rsidRDefault="00EA0BE6" w:rsidP="00050917">
    <w:pPr>
      <w:pStyle w:val="Header"/>
      <w:jc w:val="center"/>
      <w:rPr>
        <w:rFonts w:cs="Arial"/>
        <w:sz w:val="20"/>
      </w:rPr>
    </w:pPr>
    <w:r>
      <w:rPr>
        <w:rFonts w:cs="Arial"/>
        <w:sz w:val="20"/>
      </w:rPr>
      <w:t>511 West Locust</w:t>
    </w:r>
  </w:p>
  <w:p w14:paraId="5B36DD83" w14:textId="778DC75E" w:rsidR="00BC60C9" w:rsidRDefault="00BC60C9" w:rsidP="00050917">
    <w:pPr>
      <w:pStyle w:val="Header"/>
      <w:jc w:val="center"/>
      <w:rPr>
        <w:rFonts w:cs="Arial"/>
        <w:sz w:val="20"/>
      </w:rPr>
    </w:pPr>
    <w:r w:rsidRPr="00002622">
      <w:rPr>
        <w:rFonts w:cs="Arial"/>
        <w:sz w:val="20"/>
      </w:rPr>
      <w:t>Tyler, TX  7570</w:t>
    </w:r>
    <w:r w:rsidR="00EA0BE6">
      <w:rPr>
        <w:rFonts w:cs="Arial"/>
        <w:sz w:val="20"/>
      </w:rPr>
      <w:t>2</w:t>
    </w:r>
  </w:p>
  <w:p w14:paraId="62DCD2BD" w14:textId="0AF4FDB6" w:rsidR="00BC60C9" w:rsidRPr="00002622" w:rsidRDefault="00BC60C9" w:rsidP="00050917">
    <w:pPr>
      <w:pStyle w:val="Header"/>
      <w:jc w:val="center"/>
      <w:rPr>
        <w:rFonts w:cs="Arial"/>
        <w:sz w:val="20"/>
      </w:rPr>
    </w:pPr>
    <w:r w:rsidRPr="00002622">
      <w:rPr>
        <w:rFonts w:cs="Arial"/>
        <w:sz w:val="20"/>
      </w:rPr>
      <w:t xml:space="preserve"> (903) 531-</w:t>
    </w:r>
    <w:r w:rsidR="00EA0BE6">
      <w:rPr>
        <w:rFonts w:cs="Arial"/>
        <w:sz w:val="20"/>
      </w:rPr>
      <w:t>1126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2930"/>
    <w:multiLevelType w:val="hybridMultilevel"/>
    <w:tmpl w:val="BA20E75A"/>
    <w:lvl w:ilvl="0" w:tplc="E8A0F9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7C13"/>
    <w:multiLevelType w:val="hybridMultilevel"/>
    <w:tmpl w:val="520E6AB4"/>
    <w:lvl w:ilvl="0" w:tplc="04090015">
      <w:start w:val="1"/>
      <w:numFmt w:val="upp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070202A6"/>
    <w:multiLevelType w:val="hybridMultilevel"/>
    <w:tmpl w:val="ACDE6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71B7B"/>
    <w:multiLevelType w:val="hybridMultilevel"/>
    <w:tmpl w:val="CD641F3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64784D"/>
    <w:multiLevelType w:val="hybridMultilevel"/>
    <w:tmpl w:val="E10E7622"/>
    <w:lvl w:ilvl="0" w:tplc="C5A62614">
      <w:start w:val="1"/>
      <w:numFmt w:val="upperLetter"/>
      <w:lvlText w:val="%1)"/>
      <w:lvlJc w:val="left"/>
      <w:pPr>
        <w:ind w:left="720" w:hanging="720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D3F7C"/>
    <w:multiLevelType w:val="hybridMultilevel"/>
    <w:tmpl w:val="5672EF9E"/>
    <w:lvl w:ilvl="0" w:tplc="08808E9A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1" w:tplc="463263F8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100"/>
        <w:sz w:val="24"/>
        <w:szCs w:val="24"/>
      </w:rPr>
    </w:lvl>
    <w:lvl w:ilvl="2" w:tplc="AD30B80A">
      <w:start w:val="1"/>
      <w:numFmt w:val="bullet"/>
      <w:lvlText w:val="•"/>
      <w:lvlJc w:val="left"/>
      <w:pPr>
        <w:ind w:left="1793" w:hanging="360"/>
      </w:pPr>
      <w:rPr>
        <w:rFonts w:hint="default"/>
      </w:rPr>
    </w:lvl>
    <w:lvl w:ilvl="3" w:tplc="DBEA384A">
      <w:start w:val="1"/>
      <w:numFmt w:val="bullet"/>
      <w:lvlText w:val="•"/>
      <w:lvlJc w:val="left"/>
      <w:pPr>
        <w:ind w:left="2766" w:hanging="360"/>
      </w:pPr>
      <w:rPr>
        <w:rFonts w:hint="default"/>
      </w:rPr>
    </w:lvl>
    <w:lvl w:ilvl="4" w:tplc="B7B425EA">
      <w:start w:val="1"/>
      <w:numFmt w:val="bullet"/>
      <w:lvlText w:val="•"/>
      <w:lvlJc w:val="left"/>
      <w:pPr>
        <w:ind w:left="3740" w:hanging="360"/>
      </w:pPr>
      <w:rPr>
        <w:rFonts w:hint="default"/>
      </w:rPr>
    </w:lvl>
    <w:lvl w:ilvl="5" w:tplc="F970C00E">
      <w:start w:val="1"/>
      <w:numFmt w:val="bullet"/>
      <w:lvlText w:val="•"/>
      <w:lvlJc w:val="left"/>
      <w:pPr>
        <w:ind w:left="4713" w:hanging="360"/>
      </w:pPr>
      <w:rPr>
        <w:rFonts w:hint="default"/>
      </w:rPr>
    </w:lvl>
    <w:lvl w:ilvl="6" w:tplc="789EC45C">
      <w:start w:val="1"/>
      <w:numFmt w:val="bullet"/>
      <w:lvlText w:val="•"/>
      <w:lvlJc w:val="left"/>
      <w:pPr>
        <w:ind w:left="5686" w:hanging="360"/>
      </w:pPr>
      <w:rPr>
        <w:rFonts w:hint="default"/>
      </w:rPr>
    </w:lvl>
    <w:lvl w:ilvl="7" w:tplc="B3680ACA">
      <w:start w:val="1"/>
      <w:numFmt w:val="bullet"/>
      <w:lvlText w:val="•"/>
      <w:lvlJc w:val="left"/>
      <w:pPr>
        <w:ind w:left="6660" w:hanging="360"/>
      </w:pPr>
      <w:rPr>
        <w:rFonts w:hint="default"/>
      </w:rPr>
    </w:lvl>
    <w:lvl w:ilvl="8" w:tplc="3392B2BC">
      <w:start w:val="1"/>
      <w:numFmt w:val="bullet"/>
      <w:lvlText w:val="•"/>
      <w:lvlJc w:val="left"/>
      <w:pPr>
        <w:ind w:left="7633" w:hanging="360"/>
      </w:pPr>
      <w:rPr>
        <w:rFonts w:hint="default"/>
      </w:rPr>
    </w:lvl>
  </w:abstractNum>
  <w:abstractNum w:abstractNumId="6" w15:restartNumberingAfterBreak="0">
    <w:nsid w:val="0C710D6C"/>
    <w:multiLevelType w:val="multilevel"/>
    <w:tmpl w:val="5AFE34B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CBC488D"/>
    <w:multiLevelType w:val="hybridMultilevel"/>
    <w:tmpl w:val="90021CD2"/>
    <w:lvl w:ilvl="0" w:tplc="27FA0E90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97DFB"/>
    <w:multiLevelType w:val="hybridMultilevel"/>
    <w:tmpl w:val="9AD20180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183B4BF7"/>
    <w:multiLevelType w:val="hybridMultilevel"/>
    <w:tmpl w:val="BE5085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7062D"/>
    <w:multiLevelType w:val="hybridMultilevel"/>
    <w:tmpl w:val="52E48738"/>
    <w:lvl w:ilvl="0" w:tplc="2974B206">
      <w:start w:val="10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74E01"/>
    <w:multiLevelType w:val="hybridMultilevel"/>
    <w:tmpl w:val="7A28AB6E"/>
    <w:lvl w:ilvl="0" w:tplc="558EC4BE">
      <w:start w:val="13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06C1D"/>
    <w:multiLevelType w:val="hybridMultilevel"/>
    <w:tmpl w:val="25429B12"/>
    <w:lvl w:ilvl="0" w:tplc="F88235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D42F2B"/>
    <w:multiLevelType w:val="hybridMultilevel"/>
    <w:tmpl w:val="66C86A68"/>
    <w:lvl w:ilvl="0" w:tplc="CF1AB5E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443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AF20336"/>
    <w:multiLevelType w:val="hybridMultilevel"/>
    <w:tmpl w:val="C4348C66"/>
    <w:lvl w:ilvl="0" w:tplc="C5A62614">
      <w:start w:val="1"/>
      <w:numFmt w:val="upperLetter"/>
      <w:lvlText w:val="%1)"/>
      <w:lvlJc w:val="left"/>
      <w:pPr>
        <w:ind w:left="720" w:hanging="720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0B292F"/>
    <w:multiLevelType w:val="hybridMultilevel"/>
    <w:tmpl w:val="6B7E3BE2"/>
    <w:lvl w:ilvl="0" w:tplc="D7A0BE12">
      <w:start w:val="1"/>
      <w:numFmt w:val="upperLetter"/>
      <w:lvlText w:val="%1)"/>
      <w:lvlJc w:val="left"/>
      <w:pPr>
        <w:ind w:left="720" w:hanging="720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1" w:tplc="3F1C91FC">
      <w:start w:val="1"/>
      <w:numFmt w:val="bullet"/>
      <w:lvlText w:val="•"/>
      <w:lvlJc w:val="left"/>
      <w:pPr>
        <w:ind w:left="1524" w:hanging="720"/>
      </w:pPr>
      <w:rPr>
        <w:rFonts w:hint="default"/>
      </w:rPr>
    </w:lvl>
    <w:lvl w:ilvl="2" w:tplc="F4EC9738">
      <w:start w:val="1"/>
      <w:numFmt w:val="bullet"/>
      <w:lvlText w:val="•"/>
      <w:lvlJc w:val="left"/>
      <w:pPr>
        <w:ind w:left="2328" w:hanging="720"/>
      </w:pPr>
      <w:rPr>
        <w:rFonts w:hint="default"/>
      </w:rPr>
    </w:lvl>
    <w:lvl w:ilvl="3" w:tplc="D30AA614">
      <w:start w:val="1"/>
      <w:numFmt w:val="bullet"/>
      <w:lvlText w:val="•"/>
      <w:lvlJc w:val="left"/>
      <w:pPr>
        <w:ind w:left="3132" w:hanging="720"/>
      </w:pPr>
      <w:rPr>
        <w:rFonts w:hint="default"/>
      </w:rPr>
    </w:lvl>
    <w:lvl w:ilvl="4" w:tplc="F96C6F04">
      <w:start w:val="1"/>
      <w:numFmt w:val="bullet"/>
      <w:lvlText w:val="•"/>
      <w:lvlJc w:val="left"/>
      <w:pPr>
        <w:ind w:left="3936" w:hanging="720"/>
      </w:pPr>
      <w:rPr>
        <w:rFonts w:hint="default"/>
      </w:rPr>
    </w:lvl>
    <w:lvl w:ilvl="5" w:tplc="4924561A">
      <w:start w:val="1"/>
      <w:numFmt w:val="bullet"/>
      <w:lvlText w:val="•"/>
      <w:lvlJc w:val="left"/>
      <w:pPr>
        <w:ind w:left="4740" w:hanging="720"/>
      </w:pPr>
      <w:rPr>
        <w:rFonts w:hint="default"/>
      </w:rPr>
    </w:lvl>
    <w:lvl w:ilvl="6" w:tplc="B64AAACC">
      <w:start w:val="1"/>
      <w:numFmt w:val="bullet"/>
      <w:lvlText w:val="•"/>
      <w:lvlJc w:val="left"/>
      <w:pPr>
        <w:ind w:left="5544" w:hanging="720"/>
      </w:pPr>
      <w:rPr>
        <w:rFonts w:hint="default"/>
      </w:rPr>
    </w:lvl>
    <w:lvl w:ilvl="7" w:tplc="E16C9CC8">
      <w:start w:val="1"/>
      <w:numFmt w:val="bullet"/>
      <w:lvlText w:val="•"/>
      <w:lvlJc w:val="left"/>
      <w:pPr>
        <w:ind w:left="6348" w:hanging="720"/>
      </w:pPr>
      <w:rPr>
        <w:rFonts w:hint="default"/>
      </w:rPr>
    </w:lvl>
    <w:lvl w:ilvl="8" w:tplc="5366F2DC">
      <w:start w:val="1"/>
      <w:numFmt w:val="bullet"/>
      <w:lvlText w:val="•"/>
      <w:lvlJc w:val="left"/>
      <w:pPr>
        <w:ind w:left="7152" w:hanging="720"/>
      </w:pPr>
      <w:rPr>
        <w:rFonts w:hint="default"/>
      </w:rPr>
    </w:lvl>
  </w:abstractNum>
  <w:abstractNum w:abstractNumId="17" w15:restartNumberingAfterBreak="0">
    <w:nsid w:val="429B64C4"/>
    <w:multiLevelType w:val="hybridMultilevel"/>
    <w:tmpl w:val="1AD81544"/>
    <w:lvl w:ilvl="0" w:tplc="89F891D0">
      <w:start w:val="14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24568F"/>
    <w:multiLevelType w:val="hybridMultilevel"/>
    <w:tmpl w:val="9482A5FA"/>
    <w:lvl w:ilvl="0" w:tplc="D4B6C4C2">
      <w:start w:val="4"/>
      <w:numFmt w:val="upperLetter"/>
      <w:lvlText w:val="%1)"/>
      <w:lvlJc w:val="left"/>
      <w:pPr>
        <w:ind w:left="1440" w:hanging="720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1" w:tplc="2110BCFA">
      <w:start w:val="1"/>
      <w:numFmt w:val="bullet"/>
      <w:lvlText w:val="•"/>
      <w:lvlJc w:val="left"/>
      <w:pPr>
        <w:ind w:left="2244" w:hanging="720"/>
      </w:pPr>
      <w:rPr>
        <w:rFonts w:hint="default"/>
      </w:rPr>
    </w:lvl>
    <w:lvl w:ilvl="2" w:tplc="479EDD86">
      <w:start w:val="1"/>
      <w:numFmt w:val="bullet"/>
      <w:lvlText w:val="•"/>
      <w:lvlJc w:val="left"/>
      <w:pPr>
        <w:ind w:left="3048" w:hanging="720"/>
      </w:pPr>
      <w:rPr>
        <w:rFonts w:hint="default"/>
      </w:rPr>
    </w:lvl>
    <w:lvl w:ilvl="3" w:tplc="F21243DE">
      <w:start w:val="1"/>
      <w:numFmt w:val="bullet"/>
      <w:lvlText w:val="•"/>
      <w:lvlJc w:val="left"/>
      <w:pPr>
        <w:ind w:left="3852" w:hanging="720"/>
      </w:pPr>
      <w:rPr>
        <w:rFonts w:hint="default"/>
      </w:rPr>
    </w:lvl>
    <w:lvl w:ilvl="4" w:tplc="F0AEF188">
      <w:start w:val="1"/>
      <w:numFmt w:val="bullet"/>
      <w:lvlText w:val="•"/>
      <w:lvlJc w:val="left"/>
      <w:pPr>
        <w:ind w:left="4656" w:hanging="720"/>
      </w:pPr>
      <w:rPr>
        <w:rFonts w:hint="default"/>
      </w:rPr>
    </w:lvl>
    <w:lvl w:ilvl="5" w:tplc="A6626978">
      <w:start w:val="1"/>
      <w:numFmt w:val="bullet"/>
      <w:lvlText w:val="•"/>
      <w:lvlJc w:val="left"/>
      <w:pPr>
        <w:ind w:left="5460" w:hanging="720"/>
      </w:pPr>
      <w:rPr>
        <w:rFonts w:hint="default"/>
      </w:rPr>
    </w:lvl>
    <w:lvl w:ilvl="6" w:tplc="A0263A98">
      <w:start w:val="1"/>
      <w:numFmt w:val="bullet"/>
      <w:lvlText w:val="•"/>
      <w:lvlJc w:val="left"/>
      <w:pPr>
        <w:ind w:left="6264" w:hanging="720"/>
      </w:pPr>
      <w:rPr>
        <w:rFonts w:hint="default"/>
      </w:rPr>
    </w:lvl>
    <w:lvl w:ilvl="7" w:tplc="258A83AC">
      <w:start w:val="1"/>
      <w:numFmt w:val="bullet"/>
      <w:lvlText w:val="•"/>
      <w:lvlJc w:val="left"/>
      <w:pPr>
        <w:ind w:left="7068" w:hanging="720"/>
      </w:pPr>
      <w:rPr>
        <w:rFonts w:hint="default"/>
      </w:rPr>
    </w:lvl>
    <w:lvl w:ilvl="8" w:tplc="F098B012">
      <w:start w:val="1"/>
      <w:numFmt w:val="bullet"/>
      <w:lvlText w:val="•"/>
      <w:lvlJc w:val="left"/>
      <w:pPr>
        <w:ind w:left="7872" w:hanging="720"/>
      </w:pPr>
      <w:rPr>
        <w:rFonts w:hint="default"/>
      </w:rPr>
    </w:lvl>
  </w:abstractNum>
  <w:abstractNum w:abstractNumId="19" w15:restartNumberingAfterBreak="0">
    <w:nsid w:val="4CE776BF"/>
    <w:multiLevelType w:val="hybridMultilevel"/>
    <w:tmpl w:val="BC664180"/>
    <w:lvl w:ilvl="0" w:tplc="98F2F362">
      <w:start w:val="9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1740DD"/>
    <w:multiLevelType w:val="hybridMultilevel"/>
    <w:tmpl w:val="4B22D8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2FD695F"/>
    <w:multiLevelType w:val="hybridMultilevel"/>
    <w:tmpl w:val="A2AE96EE"/>
    <w:lvl w:ilvl="0" w:tplc="60BA3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6A1E04"/>
    <w:multiLevelType w:val="hybridMultilevel"/>
    <w:tmpl w:val="49F6F3B0"/>
    <w:lvl w:ilvl="0" w:tplc="E2EC3D18">
      <w:start w:val="4"/>
      <w:numFmt w:val="upperLetter"/>
      <w:lvlText w:val="%1)"/>
      <w:lvlJc w:val="left"/>
      <w:pPr>
        <w:ind w:left="720" w:hanging="720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 w15:restartNumberingAfterBreak="0">
    <w:nsid w:val="566B7C0C"/>
    <w:multiLevelType w:val="hybridMultilevel"/>
    <w:tmpl w:val="011CD0C8"/>
    <w:lvl w:ilvl="0" w:tplc="A1885314">
      <w:start w:val="5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AC86D79"/>
    <w:multiLevelType w:val="hybridMultilevel"/>
    <w:tmpl w:val="0AB872A0"/>
    <w:lvl w:ilvl="0" w:tplc="C3ECEB0C">
      <w:start w:val="13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BD067F"/>
    <w:multiLevelType w:val="hybridMultilevel"/>
    <w:tmpl w:val="39B2D2CA"/>
    <w:lvl w:ilvl="0" w:tplc="22300F4C">
      <w:start w:val="10"/>
      <w:numFmt w:val="decimal"/>
      <w:lvlText w:val="%1."/>
      <w:lvlJc w:val="left"/>
      <w:pPr>
        <w:ind w:left="4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6" w15:restartNumberingAfterBreak="0">
    <w:nsid w:val="619E482B"/>
    <w:multiLevelType w:val="hybridMultilevel"/>
    <w:tmpl w:val="C64C060C"/>
    <w:lvl w:ilvl="0" w:tplc="D6F87CF2">
      <w:start w:val="8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C375AF"/>
    <w:multiLevelType w:val="hybridMultilevel"/>
    <w:tmpl w:val="13E6C270"/>
    <w:lvl w:ilvl="0" w:tplc="F2F2D320">
      <w:start w:val="1"/>
      <w:numFmt w:val="upperLetter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3F44448"/>
    <w:multiLevelType w:val="hybridMultilevel"/>
    <w:tmpl w:val="7680A24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587282D"/>
    <w:multiLevelType w:val="hybridMultilevel"/>
    <w:tmpl w:val="038094C2"/>
    <w:lvl w:ilvl="0" w:tplc="E2EC3D18">
      <w:start w:val="4"/>
      <w:numFmt w:val="upperLetter"/>
      <w:lvlText w:val="%1)"/>
      <w:lvlJc w:val="left"/>
      <w:pPr>
        <w:ind w:left="720" w:hanging="720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0" w15:restartNumberingAfterBreak="0">
    <w:nsid w:val="682C24FB"/>
    <w:multiLevelType w:val="hybridMultilevel"/>
    <w:tmpl w:val="EA460E82"/>
    <w:lvl w:ilvl="0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31" w15:restartNumberingAfterBreak="0">
    <w:nsid w:val="6AA7522A"/>
    <w:multiLevelType w:val="hybridMultilevel"/>
    <w:tmpl w:val="A3B6FE06"/>
    <w:lvl w:ilvl="0" w:tplc="CEEEF870">
      <w:start w:val="2"/>
      <w:numFmt w:val="decimal"/>
      <w:lvlText w:val="%1."/>
      <w:lvlJc w:val="left"/>
      <w:pPr>
        <w:ind w:left="4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2" w15:restartNumberingAfterBreak="0">
    <w:nsid w:val="6BF2015D"/>
    <w:multiLevelType w:val="hybridMultilevel"/>
    <w:tmpl w:val="0B6CA5DE"/>
    <w:lvl w:ilvl="0" w:tplc="91E43E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EC2C5D"/>
    <w:multiLevelType w:val="hybridMultilevel"/>
    <w:tmpl w:val="1C263A12"/>
    <w:lvl w:ilvl="0" w:tplc="C234C4EC">
      <w:start w:val="7"/>
      <w:numFmt w:val="decimal"/>
      <w:lvlText w:val="%1."/>
      <w:lvlJc w:val="left"/>
      <w:pPr>
        <w:ind w:left="4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4" w15:restartNumberingAfterBreak="0">
    <w:nsid w:val="74BD362F"/>
    <w:multiLevelType w:val="hybridMultilevel"/>
    <w:tmpl w:val="36D4CA02"/>
    <w:lvl w:ilvl="0" w:tplc="76482A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BA1EEF"/>
    <w:multiLevelType w:val="hybridMultilevel"/>
    <w:tmpl w:val="D160CEBE"/>
    <w:lvl w:ilvl="0" w:tplc="8DCE8DE4">
      <w:start w:val="8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780344">
    <w:abstractNumId w:val="30"/>
  </w:num>
  <w:num w:numId="2" w16cid:durableId="755399082">
    <w:abstractNumId w:val="3"/>
  </w:num>
  <w:num w:numId="3" w16cid:durableId="374694500">
    <w:abstractNumId w:val="28"/>
  </w:num>
  <w:num w:numId="4" w16cid:durableId="571428906">
    <w:abstractNumId w:val="14"/>
  </w:num>
  <w:num w:numId="5" w16cid:durableId="349717641">
    <w:abstractNumId w:val="2"/>
  </w:num>
  <w:num w:numId="6" w16cid:durableId="1863981152">
    <w:abstractNumId w:val="21"/>
  </w:num>
  <w:num w:numId="7" w16cid:durableId="120070036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75059265">
    <w:abstractNumId w:val="20"/>
  </w:num>
  <w:num w:numId="9" w16cid:durableId="1749618589">
    <w:abstractNumId w:val="6"/>
  </w:num>
  <w:num w:numId="10" w16cid:durableId="1452280919">
    <w:abstractNumId w:val="13"/>
  </w:num>
  <w:num w:numId="11" w16cid:durableId="2082407688">
    <w:abstractNumId w:val="1"/>
  </w:num>
  <w:num w:numId="12" w16cid:durableId="492839102">
    <w:abstractNumId w:val="5"/>
  </w:num>
  <w:num w:numId="13" w16cid:durableId="1085494369">
    <w:abstractNumId w:val="9"/>
  </w:num>
  <w:num w:numId="14" w16cid:durableId="1276795099">
    <w:abstractNumId w:val="32"/>
  </w:num>
  <w:num w:numId="15" w16cid:durableId="1012488978">
    <w:abstractNumId w:val="34"/>
  </w:num>
  <w:num w:numId="16" w16cid:durableId="641816079">
    <w:abstractNumId w:val="12"/>
  </w:num>
  <w:num w:numId="17" w16cid:durableId="273826870">
    <w:abstractNumId w:val="7"/>
  </w:num>
  <w:num w:numId="18" w16cid:durableId="1120607902">
    <w:abstractNumId w:val="18"/>
  </w:num>
  <w:num w:numId="19" w16cid:durableId="2108697044">
    <w:abstractNumId w:val="19"/>
  </w:num>
  <w:num w:numId="20" w16cid:durableId="1631781680">
    <w:abstractNumId w:val="17"/>
  </w:num>
  <w:num w:numId="21" w16cid:durableId="2131439614">
    <w:abstractNumId w:val="16"/>
  </w:num>
  <w:num w:numId="22" w16cid:durableId="1436093966">
    <w:abstractNumId w:val="23"/>
  </w:num>
  <w:num w:numId="23" w16cid:durableId="67315359">
    <w:abstractNumId w:val="22"/>
  </w:num>
  <w:num w:numId="24" w16cid:durableId="712003326">
    <w:abstractNumId w:val="29"/>
  </w:num>
  <w:num w:numId="25" w16cid:durableId="475412881">
    <w:abstractNumId w:val="4"/>
  </w:num>
  <w:num w:numId="26" w16cid:durableId="1515001767">
    <w:abstractNumId w:val="15"/>
  </w:num>
  <w:num w:numId="27" w16cid:durableId="1321812200">
    <w:abstractNumId w:val="35"/>
  </w:num>
  <w:num w:numId="28" w16cid:durableId="1569925157">
    <w:abstractNumId w:val="11"/>
  </w:num>
  <w:num w:numId="29" w16cid:durableId="119611749">
    <w:abstractNumId w:val="24"/>
  </w:num>
  <w:num w:numId="30" w16cid:durableId="53629253">
    <w:abstractNumId w:val="26"/>
  </w:num>
  <w:num w:numId="31" w16cid:durableId="1585408585">
    <w:abstractNumId w:val="10"/>
  </w:num>
  <w:num w:numId="32" w16cid:durableId="615017246">
    <w:abstractNumId w:val="27"/>
  </w:num>
  <w:num w:numId="33" w16cid:durableId="1954244931">
    <w:abstractNumId w:val="31"/>
  </w:num>
  <w:num w:numId="34" w16cid:durableId="856580499">
    <w:abstractNumId w:val="33"/>
  </w:num>
  <w:num w:numId="35" w16cid:durableId="197285121">
    <w:abstractNumId w:val="25"/>
  </w:num>
  <w:num w:numId="36" w16cid:durableId="2125999960">
    <w:abstractNumId w:val="0"/>
  </w:num>
  <w:num w:numId="37" w16cid:durableId="16634656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6114"/>
    <w:rsid w:val="00002622"/>
    <w:rsid w:val="00010E2E"/>
    <w:rsid w:val="000135CB"/>
    <w:rsid w:val="00023FB9"/>
    <w:rsid w:val="00034A2E"/>
    <w:rsid w:val="00042486"/>
    <w:rsid w:val="00042CC5"/>
    <w:rsid w:val="00043D3E"/>
    <w:rsid w:val="00050917"/>
    <w:rsid w:val="00052613"/>
    <w:rsid w:val="00067CD0"/>
    <w:rsid w:val="00067D44"/>
    <w:rsid w:val="00072268"/>
    <w:rsid w:val="0008509B"/>
    <w:rsid w:val="00092B8D"/>
    <w:rsid w:val="00095E30"/>
    <w:rsid w:val="000A1AA0"/>
    <w:rsid w:val="000A3E91"/>
    <w:rsid w:val="000A4145"/>
    <w:rsid w:val="000B69A1"/>
    <w:rsid w:val="000C4496"/>
    <w:rsid w:val="000D03D0"/>
    <w:rsid w:val="00100C7E"/>
    <w:rsid w:val="00100CCB"/>
    <w:rsid w:val="0010772D"/>
    <w:rsid w:val="00126035"/>
    <w:rsid w:val="00144316"/>
    <w:rsid w:val="00155D0B"/>
    <w:rsid w:val="00156044"/>
    <w:rsid w:val="001578B4"/>
    <w:rsid w:val="001634E8"/>
    <w:rsid w:val="001674A3"/>
    <w:rsid w:val="00172D2B"/>
    <w:rsid w:val="00187C61"/>
    <w:rsid w:val="0019300E"/>
    <w:rsid w:val="001962B4"/>
    <w:rsid w:val="001B667B"/>
    <w:rsid w:val="001D1A35"/>
    <w:rsid w:val="001D64D0"/>
    <w:rsid w:val="00200970"/>
    <w:rsid w:val="00201C90"/>
    <w:rsid w:val="0020719A"/>
    <w:rsid w:val="00234751"/>
    <w:rsid w:val="00237B23"/>
    <w:rsid w:val="00262E04"/>
    <w:rsid w:val="0026351A"/>
    <w:rsid w:val="00275DB4"/>
    <w:rsid w:val="00280A54"/>
    <w:rsid w:val="00287052"/>
    <w:rsid w:val="00287514"/>
    <w:rsid w:val="002939B3"/>
    <w:rsid w:val="002C30E2"/>
    <w:rsid w:val="002D2471"/>
    <w:rsid w:val="002D2F30"/>
    <w:rsid w:val="002D438A"/>
    <w:rsid w:val="002E4FF0"/>
    <w:rsid w:val="00302235"/>
    <w:rsid w:val="00304C49"/>
    <w:rsid w:val="00306020"/>
    <w:rsid w:val="003108AD"/>
    <w:rsid w:val="00313B05"/>
    <w:rsid w:val="00341D67"/>
    <w:rsid w:val="003425F4"/>
    <w:rsid w:val="00346C1E"/>
    <w:rsid w:val="00347042"/>
    <w:rsid w:val="0036317B"/>
    <w:rsid w:val="0037498E"/>
    <w:rsid w:val="00383B9E"/>
    <w:rsid w:val="00397B69"/>
    <w:rsid w:val="003B13C3"/>
    <w:rsid w:val="003B4CE7"/>
    <w:rsid w:val="003B6167"/>
    <w:rsid w:val="003C59C1"/>
    <w:rsid w:val="00405828"/>
    <w:rsid w:val="0041205B"/>
    <w:rsid w:val="004124B1"/>
    <w:rsid w:val="00427534"/>
    <w:rsid w:val="00442265"/>
    <w:rsid w:val="00445832"/>
    <w:rsid w:val="00474711"/>
    <w:rsid w:val="00475D94"/>
    <w:rsid w:val="00477C0E"/>
    <w:rsid w:val="00493388"/>
    <w:rsid w:val="004A2189"/>
    <w:rsid w:val="004A6CCD"/>
    <w:rsid w:val="004B10FF"/>
    <w:rsid w:val="004B2C50"/>
    <w:rsid w:val="004C0C02"/>
    <w:rsid w:val="004D006F"/>
    <w:rsid w:val="004D3F7A"/>
    <w:rsid w:val="004D7F0D"/>
    <w:rsid w:val="004E38B7"/>
    <w:rsid w:val="004F324C"/>
    <w:rsid w:val="004F4BC3"/>
    <w:rsid w:val="00506361"/>
    <w:rsid w:val="005261D8"/>
    <w:rsid w:val="005313C6"/>
    <w:rsid w:val="00535BC0"/>
    <w:rsid w:val="00542B34"/>
    <w:rsid w:val="00556534"/>
    <w:rsid w:val="005570DF"/>
    <w:rsid w:val="005737DF"/>
    <w:rsid w:val="005937E6"/>
    <w:rsid w:val="005A14AD"/>
    <w:rsid w:val="005A61BA"/>
    <w:rsid w:val="005B652E"/>
    <w:rsid w:val="005C27CF"/>
    <w:rsid w:val="005D4DB4"/>
    <w:rsid w:val="005D63D7"/>
    <w:rsid w:val="005E37CD"/>
    <w:rsid w:val="005E4537"/>
    <w:rsid w:val="006020C4"/>
    <w:rsid w:val="0060289B"/>
    <w:rsid w:val="00602AF6"/>
    <w:rsid w:val="006127C9"/>
    <w:rsid w:val="00614DA8"/>
    <w:rsid w:val="0062050F"/>
    <w:rsid w:val="0064012F"/>
    <w:rsid w:val="00646F05"/>
    <w:rsid w:val="006560D9"/>
    <w:rsid w:val="006602B5"/>
    <w:rsid w:val="006646AA"/>
    <w:rsid w:val="00673D3B"/>
    <w:rsid w:val="00674F54"/>
    <w:rsid w:val="00692245"/>
    <w:rsid w:val="00697A4C"/>
    <w:rsid w:val="006D4311"/>
    <w:rsid w:val="006D4733"/>
    <w:rsid w:val="006D4D4B"/>
    <w:rsid w:val="006E4602"/>
    <w:rsid w:val="006F7CBB"/>
    <w:rsid w:val="00707095"/>
    <w:rsid w:val="00710164"/>
    <w:rsid w:val="00711A22"/>
    <w:rsid w:val="007139D8"/>
    <w:rsid w:val="00716E05"/>
    <w:rsid w:val="00724A92"/>
    <w:rsid w:val="007315F6"/>
    <w:rsid w:val="007377B5"/>
    <w:rsid w:val="0074636C"/>
    <w:rsid w:val="00751515"/>
    <w:rsid w:val="00760781"/>
    <w:rsid w:val="00776ED9"/>
    <w:rsid w:val="00781690"/>
    <w:rsid w:val="00784A4F"/>
    <w:rsid w:val="0079543F"/>
    <w:rsid w:val="007B319D"/>
    <w:rsid w:val="007C26EC"/>
    <w:rsid w:val="007D1DC9"/>
    <w:rsid w:val="007D5BA4"/>
    <w:rsid w:val="007F2122"/>
    <w:rsid w:val="007F67DB"/>
    <w:rsid w:val="008029C6"/>
    <w:rsid w:val="0080533C"/>
    <w:rsid w:val="00807764"/>
    <w:rsid w:val="0081435F"/>
    <w:rsid w:val="00817503"/>
    <w:rsid w:val="00820D1C"/>
    <w:rsid w:val="008212D0"/>
    <w:rsid w:val="0083111B"/>
    <w:rsid w:val="008324BB"/>
    <w:rsid w:val="0084576E"/>
    <w:rsid w:val="008551D9"/>
    <w:rsid w:val="00862E0A"/>
    <w:rsid w:val="0087189D"/>
    <w:rsid w:val="008801BB"/>
    <w:rsid w:val="00881ACF"/>
    <w:rsid w:val="00883B6A"/>
    <w:rsid w:val="00885ED4"/>
    <w:rsid w:val="00887045"/>
    <w:rsid w:val="00887200"/>
    <w:rsid w:val="00890828"/>
    <w:rsid w:val="008935BC"/>
    <w:rsid w:val="00896DA2"/>
    <w:rsid w:val="008A4736"/>
    <w:rsid w:val="008A4D38"/>
    <w:rsid w:val="008C3C83"/>
    <w:rsid w:val="008C4627"/>
    <w:rsid w:val="008D0D2C"/>
    <w:rsid w:val="008E047B"/>
    <w:rsid w:val="008F0D7E"/>
    <w:rsid w:val="008F3318"/>
    <w:rsid w:val="00905381"/>
    <w:rsid w:val="0093386B"/>
    <w:rsid w:val="009412A3"/>
    <w:rsid w:val="009420F8"/>
    <w:rsid w:val="0094590C"/>
    <w:rsid w:val="0095072A"/>
    <w:rsid w:val="00955371"/>
    <w:rsid w:val="00956987"/>
    <w:rsid w:val="0096259E"/>
    <w:rsid w:val="00975A85"/>
    <w:rsid w:val="009779D3"/>
    <w:rsid w:val="0098432B"/>
    <w:rsid w:val="00986442"/>
    <w:rsid w:val="009A2621"/>
    <w:rsid w:val="009A71A0"/>
    <w:rsid w:val="009B682E"/>
    <w:rsid w:val="009C36AF"/>
    <w:rsid w:val="009C4B73"/>
    <w:rsid w:val="009D0BE8"/>
    <w:rsid w:val="009D193A"/>
    <w:rsid w:val="009D6664"/>
    <w:rsid w:val="009E281F"/>
    <w:rsid w:val="009E28D8"/>
    <w:rsid w:val="00A117A5"/>
    <w:rsid w:val="00A1589E"/>
    <w:rsid w:val="00A27BDE"/>
    <w:rsid w:val="00A36114"/>
    <w:rsid w:val="00A620D8"/>
    <w:rsid w:val="00A64F54"/>
    <w:rsid w:val="00A65BC2"/>
    <w:rsid w:val="00A74339"/>
    <w:rsid w:val="00A763E6"/>
    <w:rsid w:val="00A81E70"/>
    <w:rsid w:val="00A839A6"/>
    <w:rsid w:val="00A86C47"/>
    <w:rsid w:val="00A91C1B"/>
    <w:rsid w:val="00AB0F53"/>
    <w:rsid w:val="00AB17F5"/>
    <w:rsid w:val="00AB475A"/>
    <w:rsid w:val="00AB4792"/>
    <w:rsid w:val="00AB4833"/>
    <w:rsid w:val="00AB7CDD"/>
    <w:rsid w:val="00AC2848"/>
    <w:rsid w:val="00AD0AF9"/>
    <w:rsid w:val="00AD7CB6"/>
    <w:rsid w:val="00AE4C9D"/>
    <w:rsid w:val="00AE5B4A"/>
    <w:rsid w:val="00AE648B"/>
    <w:rsid w:val="00B22AB6"/>
    <w:rsid w:val="00B30AF3"/>
    <w:rsid w:val="00B3640C"/>
    <w:rsid w:val="00B429C5"/>
    <w:rsid w:val="00B438A5"/>
    <w:rsid w:val="00B464C2"/>
    <w:rsid w:val="00B51695"/>
    <w:rsid w:val="00B55610"/>
    <w:rsid w:val="00BC2580"/>
    <w:rsid w:val="00BC60C9"/>
    <w:rsid w:val="00BD05E6"/>
    <w:rsid w:val="00BD44D9"/>
    <w:rsid w:val="00BD7304"/>
    <w:rsid w:val="00C029B2"/>
    <w:rsid w:val="00C06D45"/>
    <w:rsid w:val="00C1745D"/>
    <w:rsid w:val="00C20D60"/>
    <w:rsid w:val="00C3065D"/>
    <w:rsid w:val="00C31BCC"/>
    <w:rsid w:val="00C76D1B"/>
    <w:rsid w:val="00C82621"/>
    <w:rsid w:val="00C94AFC"/>
    <w:rsid w:val="00C97338"/>
    <w:rsid w:val="00CA6ED3"/>
    <w:rsid w:val="00CB20CC"/>
    <w:rsid w:val="00CC2142"/>
    <w:rsid w:val="00CE0F26"/>
    <w:rsid w:val="00CE706E"/>
    <w:rsid w:val="00CF02E8"/>
    <w:rsid w:val="00D03592"/>
    <w:rsid w:val="00D06E11"/>
    <w:rsid w:val="00D12A66"/>
    <w:rsid w:val="00D311F8"/>
    <w:rsid w:val="00D348C9"/>
    <w:rsid w:val="00D41811"/>
    <w:rsid w:val="00D606AC"/>
    <w:rsid w:val="00D61E8B"/>
    <w:rsid w:val="00D736C2"/>
    <w:rsid w:val="00D760BB"/>
    <w:rsid w:val="00D82DDB"/>
    <w:rsid w:val="00D84B68"/>
    <w:rsid w:val="00D95BAB"/>
    <w:rsid w:val="00D96E04"/>
    <w:rsid w:val="00DC0C7A"/>
    <w:rsid w:val="00DC0C81"/>
    <w:rsid w:val="00DD3F0D"/>
    <w:rsid w:val="00DE56FF"/>
    <w:rsid w:val="00DF0479"/>
    <w:rsid w:val="00DF546A"/>
    <w:rsid w:val="00E03173"/>
    <w:rsid w:val="00E0416A"/>
    <w:rsid w:val="00E077F5"/>
    <w:rsid w:val="00E12931"/>
    <w:rsid w:val="00E16154"/>
    <w:rsid w:val="00E16F9E"/>
    <w:rsid w:val="00E211CC"/>
    <w:rsid w:val="00E252C1"/>
    <w:rsid w:val="00E26AF4"/>
    <w:rsid w:val="00E310E2"/>
    <w:rsid w:val="00E339AA"/>
    <w:rsid w:val="00E379AC"/>
    <w:rsid w:val="00E4777E"/>
    <w:rsid w:val="00E52BA9"/>
    <w:rsid w:val="00E52F4F"/>
    <w:rsid w:val="00E575CE"/>
    <w:rsid w:val="00E64441"/>
    <w:rsid w:val="00E64936"/>
    <w:rsid w:val="00E74D74"/>
    <w:rsid w:val="00E81B42"/>
    <w:rsid w:val="00E855B1"/>
    <w:rsid w:val="00E85FF3"/>
    <w:rsid w:val="00E96C46"/>
    <w:rsid w:val="00E97564"/>
    <w:rsid w:val="00EA0BE6"/>
    <w:rsid w:val="00EA2078"/>
    <w:rsid w:val="00EB5967"/>
    <w:rsid w:val="00EB6983"/>
    <w:rsid w:val="00EC36F6"/>
    <w:rsid w:val="00EC4B94"/>
    <w:rsid w:val="00EC52E0"/>
    <w:rsid w:val="00ED0DA9"/>
    <w:rsid w:val="00ED6A39"/>
    <w:rsid w:val="00EE32A8"/>
    <w:rsid w:val="00EF021B"/>
    <w:rsid w:val="00EF1244"/>
    <w:rsid w:val="00EF32F8"/>
    <w:rsid w:val="00F0564D"/>
    <w:rsid w:val="00F24FA1"/>
    <w:rsid w:val="00F31CF7"/>
    <w:rsid w:val="00F471BC"/>
    <w:rsid w:val="00F64E8F"/>
    <w:rsid w:val="00F73409"/>
    <w:rsid w:val="00F74B7C"/>
    <w:rsid w:val="00F93818"/>
    <w:rsid w:val="00FB5424"/>
    <w:rsid w:val="00FC1ACF"/>
    <w:rsid w:val="00FC3DCE"/>
    <w:rsid w:val="00FC409B"/>
    <w:rsid w:val="00FD555D"/>
    <w:rsid w:val="00FF1380"/>
    <w:rsid w:val="00FF4DDE"/>
    <w:rsid w:val="00FF54A2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3AFD40AE"/>
  <w15:docId w15:val="{167BAB8D-575A-4398-9754-829EEBE3C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bCs/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ind w:left="4320" w:hanging="3330"/>
      <w:outlineLvl w:val="0"/>
    </w:pPr>
    <w:rPr>
      <w:rFonts w:ascii="Californian FB" w:hAnsi="Californian FB"/>
      <w:sz w:val="28"/>
    </w:rPr>
  </w:style>
  <w:style w:type="paragraph" w:styleId="Heading2">
    <w:name w:val="heading 2"/>
    <w:basedOn w:val="Normal"/>
    <w:next w:val="Normal"/>
    <w:qFormat/>
    <w:pPr>
      <w:keepNext/>
      <w:ind w:left="4320" w:right="-630" w:hanging="3330"/>
      <w:outlineLvl w:val="1"/>
    </w:pPr>
    <w:rPr>
      <w:rFonts w:ascii="Californian FB" w:hAnsi="Californian FB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BodyText">
    <w:name w:val="Body Text"/>
    <w:basedOn w:val="Normal"/>
    <w:link w:val="BodyTextChar"/>
    <w:pPr>
      <w:spacing w:after="120"/>
    </w:pPr>
  </w:style>
  <w:style w:type="paragraph" w:customStyle="1" w:styleId="ReferenceLine">
    <w:name w:val="Reference Line"/>
    <w:basedOn w:val="BodyText"/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paragraph" w:customStyle="1" w:styleId="SignatureJobTitle">
    <w:name w:val="Signature Job Title"/>
    <w:basedOn w:val="Signature"/>
  </w:style>
  <w:style w:type="paragraph" w:customStyle="1" w:styleId="CcList">
    <w:name w:val="Cc List"/>
    <w:basedOn w:val="Normal"/>
  </w:style>
  <w:style w:type="paragraph" w:customStyle="1" w:styleId="Enclosure">
    <w:name w:val="Enclosure"/>
    <w:basedOn w:val="Normal"/>
  </w:style>
  <w:style w:type="paragraph" w:customStyle="1" w:styleId="ReferenceInitials">
    <w:name w:val="Reference Initials"/>
    <w:basedOn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pPr>
      <w:jc w:val="center"/>
    </w:pPr>
    <w:rPr>
      <w:rFonts w:ascii="Californian FB" w:hAnsi="Californian FB"/>
      <w:b/>
      <w:bCs w:val="0"/>
      <w:sz w:val="36"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tabs>
        <w:tab w:val="left" w:pos="4320"/>
      </w:tabs>
      <w:ind w:left="4320" w:hanging="2160"/>
    </w:pPr>
    <w:rPr>
      <w:rFonts w:ascii="Californian FB" w:hAnsi="Californian FB"/>
      <w:sz w:val="28"/>
    </w:rPr>
  </w:style>
  <w:style w:type="paragraph" w:styleId="BalloonText">
    <w:name w:val="Balloon Text"/>
    <w:basedOn w:val="Normal"/>
    <w:semiHidden/>
    <w:rsid w:val="00A36114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EF1244"/>
    <w:rPr>
      <w:rFonts w:ascii="Californian FB" w:hAnsi="Californian FB"/>
      <w:b/>
      <w:sz w:val="36"/>
      <w:szCs w:val="22"/>
    </w:rPr>
  </w:style>
  <w:style w:type="paragraph" w:styleId="NoSpacing">
    <w:name w:val="No Spacing"/>
    <w:uiPriority w:val="1"/>
    <w:qFormat/>
    <w:rsid w:val="00EF1244"/>
    <w:rPr>
      <w:rFonts w:ascii="Arial" w:hAnsi="Arial"/>
      <w:bCs/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C06D45"/>
    <w:rPr>
      <w:rFonts w:ascii="Californian FB" w:hAnsi="Californian FB"/>
      <w:bCs/>
      <w:sz w:val="28"/>
      <w:szCs w:val="22"/>
    </w:rPr>
  </w:style>
  <w:style w:type="paragraph" w:styleId="ListParagraph">
    <w:name w:val="List Paragraph"/>
    <w:basedOn w:val="Normal"/>
    <w:uiPriority w:val="34"/>
    <w:qFormat/>
    <w:rsid w:val="00C06D45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711A2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711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2D2471"/>
    <w:rPr>
      <w:rFonts w:ascii="Arial" w:hAnsi="Arial"/>
      <w:bCs/>
      <w:sz w:val="24"/>
      <w:szCs w:val="22"/>
    </w:rPr>
  </w:style>
  <w:style w:type="character" w:styleId="CommentReference">
    <w:name w:val="annotation reference"/>
    <w:basedOn w:val="DefaultParagraphFont"/>
    <w:semiHidden/>
    <w:unhideWhenUsed/>
    <w:rsid w:val="003B13C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B13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B13C3"/>
    <w:rPr>
      <w:rFonts w:ascii="Arial" w:hAnsi="Arial"/>
      <w:bCs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B13C3"/>
    <w:rPr>
      <w:b/>
    </w:rPr>
  </w:style>
  <w:style w:type="character" w:customStyle="1" w:styleId="CommentSubjectChar">
    <w:name w:val="Comment Subject Char"/>
    <w:basedOn w:val="CommentTextChar"/>
    <w:link w:val="CommentSubject"/>
    <w:semiHidden/>
    <w:rsid w:val="003B13C3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D84B68"/>
    <w:rPr>
      <w:rFonts w:ascii="Arial" w:hAnsi="Arial"/>
      <w:bCs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174</Words>
  <Characters>1077</Characters>
  <Application>Microsoft Office Word</Application>
  <DocSecurity>0</DocSecurity>
  <Lines>38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29, 2000</vt:lpstr>
    </vt:vector>
  </TitlesOfParts>
  <Company>City of Tyler</Company>
  <LinksUpToDate>false</LinksUpToDate>
  <CharactersWithSpaces>1233</CharactersWithSpaces>
  <SharedDoc>false</SharedDoc>
  <HLinks>
    <vt:vector size="30" baseType="variant">
      <vt:variant>
        <vt:i4>4456522</vt:i4>
      </vt:variant>
      <vt:variant>
        <vt:i4>0</vt:i4>
      </vt:variant>
      <vt:variant>
        <vt:i4>0</vt:i4>
      </vt:variant>
      <vt:variant>
        <vt:i4>5</vt:i4>
      </vt:variant>
      <vt:variant>
        <vt:lpwstr>http://www.tylerairport.com/</vt:lpwstr>
      </vt:variant>
      <vt:variant>
        <vt:lpwstr/>
      </vt:variant>
      <vt:variant>
        <vt:i4>4587647</vt:i4>
      </vt:variant>
      <vt:variant>
        <vt:i4>9</vt:i4>
      </vt:variant>
      <vt:variant>
        <vt:i4>0</vt:i4>
      </vt:variant>
      <vt:variant>
        <vt:i4>5</vt:i4>
      </vt:variant>
      <vt:variant>
        <vt:lpwstr>mailto:ddickson@tylertexas.com</vt:lpwstr>
      </vt:variant>
      <vt:variant>
        <vt:lpwstr/>
      </vt:variant>
      <vt:variant>
        <vt:i4>4980847</vt:i4>
      </vt:variant>
      <vt:variant>
        <vt:i4>6</vt:i4>
      </vt:variant>
      <vt:variant>
        <vt:i4>0</vt:i4>
      </vt:variant>
      <vt:variant>
        <vt:i4>5</vt:i4>
      </vt:variant>
      <vt:variant>
        <vt:lpwstr>mailto:cwiggins@tylertexas.com</vt:lpwstr>
      </vt:variant>
      <vt:variant>
        <vt:lpwstr/>
      </vt:variant>
      <vt:variant>
        <vt:i4>4718716</vt:i4>
      </vt:variant>
      <vt:variant>
        <vt:i4>3</vt:i4>
      </vt:variant>
      <vt:variant>
        <vt:i4>0</vt:i4>
      </vt:variant>
      <vt:variant>
        <vt:i4>5</vt:i4>
      </vt:variant>
      <vt:variant>
        <vt:lpwstr>mailto:cmcinnis@tylertexas.com</vt:lpwstr>
      </vt:variant>
      <vt:variant>
        <vt:lpwstr/>
      </vt:variant>
      <vt:variant>
        <vt:i4>4194425</vt:i4>
      </vt:variant>
      <vt:variant>
        <vt:i4>0</vt:i4>
      </vt:variant>
      <vt:variant>
        <vt:i4>0</vt:i4>
      </vt:variant>
      <vt:variant>
        <vt:i4>5</vt:i4>
      </vt:variant>
      <vt:variant>
        <vt:lpwstr>mailto:khowell@tylertexas.com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29, 2000</dc:title>
  <dc:subject/>
  <dc:creator>City of Tyler</dc:creator>
  <cp:keywords/>
  <dc:description/>
  <cp:lastModifiedBy>Justina LeJeune</cp:lastModifiedBy>
  <cp:revision>3</cp:revision>
  <cp:lastPrinted>2019-11-18T21:26:00Z</cp:lastPrinted>
  <dcterms:created xsi:type="dcterms:W3CDTF">2024-03-20T19:57:00Z</dcterms:created>
  <dcterms:modified xsi:type="dcterms:W3CDTF">2024-04-03T20:47:00Z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e26ec855ce9bdd6af3193d3e8b955f2a4187fabe09d33d8c73acf698d0b361ee</vt:lpwstr>
  </property>
</Properties>
</file>