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780752">
            <w:pPr>
              <w:pStyle w:val="Heading3"/>
              <w:tabs>
                <w:tab w:val="left" w:pos="8010"/>
              </w:tabs>
              <w:spacing w:line="120" w:lineRule="auto"/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4FC5B86E" w14:textId="77777777" w:rsidR="00780752" w:rsidRDefault="00780752" w:rsidP="00780752">
            <w:pPr>
              <w:spacing w:line="120" w:lineRule="auto"/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</w:p>
          <w:p w14:paraId="4733C540" w14:textId="290C1671" w:rsidR="00780752" w:rsidRDefault="00E74B61" w:rsidP="00590AEC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sport</w:t>
            </w:r>
            <w:r w:rsidR="00780752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yler and tyler area chamber of commerce </w:t>
            </w:r>
          </w:p>
          <w:p w14:paraId="3A2A2494" w14:textId="5F3F3E58" w:rsidR="00EB7EF8" w:rsidRDefault="00AC1CCD" w:rsidP="00590AEC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1</w:t>
            </w:r>
            <w:r w:rsidR="00005E53">
              <w:rPr>
                <w:rFonts w:ascii="Times New Roman Bold" w:hAnsi="Times New Roman Bold"/>
                <w:b/>
                <w:caps/>
                <w:sz w:val="32"/>
                <w:szCs w:val="32"/>
              </w:rPr>
              <w:t>7</w:t>
            </w:r>
            <w:r w:rsidRPr="00AC1CCD">
              <w:rPr>
                <w:rFonts w:ascii="Times New Roman Bold" w:hAnsi="Times New Roman Bold"/>
                <w:b/>
                <w:cap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 Annual East Texas Kick-off luncheon</w:t>
            </w:r>
          </w:p>
          <w:p w14:paraId="3EBF3EFD" w14:textId="77777777" w:rsidR="00B21A66" w:rsidRPr="00CC6CD3" w:rsidRDefault="00B21A66" w:rsidP="00B21A66">
            <w:pPr>
              <w:pStyle w:val="Heading3"/>
              <w:tabs>
                <w:tab w:val="left" w:pos="8010"/>
              </w:tabs>
              <w:rPr>
                <w:i w:val="0"/>
              </w:rPr>
            </w:pPr>
            <w:r w:rsidRPr="00CC6CD3">
              <w:rPr>
                <w:i w:val="0"/>
              </w:rPr>
              <w:t>For Invited Guests</w:t>
            </w:r>
          </w:p>
          <w:p w14:paraId="73DE6DA9" w14:textId="77777777" w:rsidR="00CC0255" w:rsidRPr="002B0E1D" w:rsidRDefault="00CC0255" w:rsidP="008B2AD4">
            <w:pPr>
              <w:spacing w:line="12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08BE36DF" w14:textId="5484BADC" w:rsidR="00AC1CCD" w:rsidRDefault="007C524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W.T. Brookshire Conference Center</w:t>
            </w:r>
          </w:p>
          <w:p w14:paraId="6FD96E96" w14:textId="0BEB393F" w:rsidR="008503CD" w:rsidRDefault="007C524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2000 W Front St.</w:t>
            </w:r>
          </w:p>
          <w:p w14:paraId="67E139E7" w14:textId="49030248" w:rsidR="000D08B5" w:rsidRPr="002B0E1D" w:rsidRDefault="008503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503CD">
              <w:rPr>
                <w:rFonts w:ascii="Times New Roman" w:hAnsi="Times New Roman"/>
                <w:i/>
                <w:sz w:val="26"/>
                <w:szCs w:val="26"/>
              </w:rPr>
              <w:t>Tyler, TX 7570</w:t>
            </w:r>
            <w:r w:rsidR="007C524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  <w:p w14:paraId="467737FF" w14:textId="5D26805B" w:rsidR="000D08B5" w:rsidRPr="002B0E1D" w:rsidRDefault="00590AEC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</w:t>
            </w:r>
            <w:r w:rsidR="00AC1CCD">
              <w:rPr>
                <w:rFonts w:ascii="Times New Roman" w:hAnsi="Times New Roman"/>
                <w:i/>
                <w:sz w:val="28"/>
              </w:rPr>
              <w:t>uesday</w:t>
            </w:r>
            <w:r w:rsidR="00196F71">
              <w:rPr>
                <w:rFonts w:ascii="Times New Roman" w:hAnsi="Times New Roman"/>
                <w:i/>
                <w:sz w:val="28"/>
              </w:rPr>
              <w:t>,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August</w:t>
            </w:r>
            <w:r w:rsidR="00021CD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05E53">
              <w:rPr>
                <w:rFonts w:ascii="Times New Roman" w:hAnsi="Times New Roman"/>
                <w:i/>
                <w:sz w:val="28"/>
              </w:rPr>
              <w:t>8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005E53"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42765F75" w:rsidR="009B3C87" w:rsidRPr="00664A92" w:rsidRDefault="00AC1CCD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EE112B">
              <w:rPr>
                <w:rFonts w:ascii="Times New Roman" w:hAnsi="Times New Roman"/>
                <w:i/>
                <w:sz w:val="28"/>
              </w:rPr>
              <w:t>:3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5151E57C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EE24F1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5C11E93F" w14:textId="2CF5AD3F" w:rsidR="007A16C4" w:rsidRPr="00EE24F1" w:rsidRDefault="00AC1CCD" w:rsidP="00EE24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SPORTyler and t</w:t>
      </w:r>
      <w:r w:rsidR="00590AEC">
        <w:rPr>
          <w:rFonts w:ascii="Times New Roman" w:hAnsi="Times New Roman"/>
          <w:bCs/>
          <w:snapToGrid/>
          <w:szCs w:val="24"/>
        </w:rPr>
        <w:t xml:space="preserve">he Tyler Area </w:t>
      </w:r>
      <w:r>
        <w:rPr>
          <w:rFonts w:ascii="Times New Roman" w:hAnsi="Times New Roman"/>
          <w:bCs/>
          <w:snapToGrid/>
          <w:szCs w:val="24"/>
        </w:rPr>
        <w:t>Chamber of Commerce</w:t>
      </w:r>
      <w:r w:rsidR="00E30441">
        <w:rPr>
          <w:rFonts w:ascii="Times New Roman" w:hAnsi="Times New Roman"/>
          <w:bCs/>
          <w:snapToGrid/>
          <w:szCs w:val="24"/>
        </w:rPr>
        <w:t xml:space="preserve"> is ho</w:t>
      </w:r>
      <w:r w:rsidR="00CC0255">
        <w:rPr>
          <w:rFonts w:ascii="Times New Roman" w:hAnsi="Times New Roman"/>
          <w:bCs/>
          <w:snapToGrid/>
          <w:szCs w:val="24"/>
        </w:rPr>
        <w:t>lding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D478EE">
        <w:rPr>
          <w:rFonts w:ascii="Times New Roman" w:hAnsi="Times New Roman"/>
          <w:bCs/>
          <w:snapToGrid/>
          <w:szCs w:val="24"/>
        </w:rPr>
        <w:t>its</w:t>
      </w:r>
      <w:r w:rsidR="00590AEC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>1</w:t>
      </w:r>
      <w:r w:rsidR="00005E53">
        <w:rPr>
          <w:rFonts w:ascii="Times New Roman" w:hAnsi="Times New Roman"/>
          <w:bCs/>
          <w:snapToGrid/>
          <w:szCs w:val="24"/>
        </w:rPr>
        <w:t>7</w:t>
      </w:r>
      <w:r w:rsidR="00590AEC" w:rsidRPr="00590AEC">
        <w:rPr>
          <w:rFonts w:ascii="Times New Roman" w:hAnsi="Times New Roman"/>
          <w:bCs/>
          <w:snapToGrid/>
          <w:szCs w:val="24"/>
          <w:vertAlign w:val="superscript"/>
        </w:rPr>
        <w:t>th</w:t>
      </w:r>
      <w:r w:rsidR="00E30441">
        <w:rPr>
          <w:rFonts w:ascii="Times New Roman" w:hAnsi="Times New Roman"/>
          <w:bCs/>
          <w:snapToGrid/>
          <w:szCs w:val="24"/>
        </w:rPr>
        <w:t xml:space="preserve"> </w:t>
      </w:r>
      <w:r w:rsidR="00AA78A5">
        <w:rPr>
          <w:rFonts w:ascii="Times New Roman" w:hAnsi="Times New Roman"/>
          <w:bCs/>
          <w:snapToGrid/>
          <w:szCs w:val="24"/>
        </w:rPr>
        <w:t>A</w:t>
      </w:r>
      <w:r w:rsidR="00505670">
        <w:rPr>
          <w:rFonts w:ascii="Times New Roman" w:hAnsi="Times New Roman"/>
          <w:bCs/>
          <w:snapToGrid/>
          <w:szCs w:val="24"/>
        </w:rPr>
        <w:t xml:space="preserve">nnual </w:t>
      </w:r>
      <w:r w:rsidRPr="00AC1CCD">
        <w:rPr>
          <w:rFonts w:ascii="Times New Roman" w:hAnsi="Times New Roman"/>
          <w:bCs/>
          <w:snapToGrid/>
          <w:szCs w:val="24"/>
        </w:rPr>
        <w:t>East Texas Kick-Off Luncheon</w:t>
      </w:r>
      <w:r w:rsidR="00780752">
        <w:rPr>
          <w:rFonts w:ascii="Times New Roman" w:hAnsi="Times New Roman"/>
          <w:bCs/>
          <w:snapToGrid/>
          <w:szCs w:val="24"/>
        </w:rPr>
        <w:t xml:space="preserve"> for invited guests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CC0255">
        <w:rPr>
          <w:rFonts w:ascii="Times New Roman" w:hAnsi="Times New Roman"/>
          <w:bCs/>
          <w:snapToGrid/>
          <w:szCs w:val="24"/>
        </w:rPr>
        <w:t xml:space="preserve">at the </w:t>
      </w:r>
      <w:r w:rsidRPr="00AC1CCD">
        <w:rPr>
          <w:rFonts w:ascii="Times New Roman" w:hAnsi="Times New Roman"/>
          <w:bCs/>
          <w:snapToGrid/>
          <w:szCs w:val="24"/>
        </w:rPr>
        <w:t>Green Acres Crosswalk Conference Center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EE24F1" w:rsidRPr="00EE24F1">
        <w:rPr>
          <w:rFonts w:ascii="Times New Roman" w:hAnsi="Times New Roman"/>
          <w:bCs/>
          <w:snapToGrid/>
          <w:szCs w:val="24"/>
        </w:rPr>
        <w:t>The luncheon will recognize the football programs of area high schools and colleges as well as kickoff the 202</w:t>
      </w:r>
      <w:r w:rsidR="00005E53">
        <w:rPr>
          <w:rFonts w:ascii="Times New Roman" w:hAnsi="Times New Roman"/>
          <w:bCs/>
          <w:snapToGrid/>
          <w:szCs w:val="24"/>
        </w:rPr>
        <w:t>3</w:t>
      </w:r>
      <w:r w:rsidR="00EE24F1" w:rsidRPr="00EE24F1">
        <w:rPr>
          <w:rFonts w:ascii="Times New Roman" w:hAnsi="Times New Roman"/>
          <w:bCs/>
          <w:snapToGrid/>
          <w:szCs w:val="24"/>
        </w:rPr>
        <w:t>-2</w:t>
      </w:r>
      <w:r w:rsidR="00005E53">
        <w:rPr>
          <w:rFonts w:ascii="Times New Roman" w:hAnsi="Times New Roman"/>
          <w:bCs/>
          <w:snapToGrid/>
          <w:szCs w:val="24"/>
        </w:rPr>
        <w:t>4</w:t>
      </w:r>
      <w:r w:rsidR="00EE24F1" w:rsidRPr="00EE24F1">
        <w:rPr>
          <w:rFonts w:ascii="Times New Roman" w:hAnsi="Times New Roman"/>
          <w:bCs/>
          <w:snapToGrid/>
          <w:szCs w:val="24"/>
        </w:rPr>
        <w:t xml:space="preserve"> Season</w:t>
      </w:r>
      <w:r w:rsidR="00EE24F1">
        <w:rPr>
          <w:rFonts w:ascii="Times New Roman" w:hAnsi="Times New Roman"/>
          <w:bCs/>
          <w:snapToGrid/>
          <w:szCs w:val="24"/>
        </w:rPr>
        <w:t xml:space="preserve">.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EE24F1" w:rsidRPr="00EE24F1">
        <w:rPr>
          <w:rFonts w:ascii="Times New Roman" w:hAnsi="Times New Roman"/>
        </w:rPr>
        <w:t xml:space="preserve">Tuesday August </w:t>
      </w:r>
      <w:r w:rsidR="00005E53">
        <w:rPr>
          <w:rFonts w:ascii="Times New Roman" w:hAnsi="Times New Roman"/>
        </w:rPr>
        <w:t>8</w:t>
      </w:r>
      <w:r w:rsidR="00EE24F1" w:rsidRPr="00EE24F1">
        <w:rPr>
          <w:rFonts w:ascii="Times New Roman" w:hAnsi="Times New Roman"/>
        </w:rPr>
        <w:t>, 202</w:t>
      </w:r>
      <w:r w:rsidR="00005E53">
        <w:rPr>
          <w:rFonts w:ascii="Times New Roman" w:hAnsi="Times New Roman"/>
        </w:rPr>
        <w:t>3</w:t>
      </w:r>
      <w:r w:rsidR="00EE24F1">
        <w:rPr>
          <w:rFonts w:ascii="Times New Roman" w:hAnsi="Times New Roman"/>
        </w:rPr>
        <w:t xml:space="preserve">, at </w:t>
      </w:r>
      <w:r w:rsidR="00EE24F1" w:rsidRPr="00EE24F1">
        <w:rPr>
          <w:rFonts w:ascii="Times New Roman" w:hAnsi="Times New Roman"/>
        </w:rPr>
        <w:t>11:30 a.m.</w:t>
      </w:r>
      <w:r w:rsidR="000D08B5" w:rsidRPr="00BA4725">
        <w:rPr>
          <w:rFonts w:ascii="Times New Roman" w:hAnsi="Times New Roman"/>
        </w:rPr>
        <w:t xml:space="preserve">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7C524F">
        <w:rPr>
          <w:rFonts w:ascii="Times New Roman" w:hAnsi="Times New Roman"/>
        </w:rPr>
        <w:t>W.T. Brookshires Conference Center 2000 W. Front St. T</w:t>
      </w:r>
      <w:r w:rsidR="00EE24F1" w:rsidRPr="00EE24F1">
        <w:rPr>
          <w:rFonts w:ascii="Times New Roman" w:hAnsi="Times New Roman"/>
        </w:rPr>
        <w:t>yler, TX 7570</w:t>
      </w:r>
      <w:r w:rsidR="007C524F">
        <w:rPr>
          <w:rFonts w:ascii="Times New Roman" w:hAnsi="Times New Roman"/>
        </w:rPr>
        <w:t>2</w:t>
      </w:r>
      <w:r w:rsidR="00EE112B">
        <w:rPr>
          <w:rFonts w:ascii="Times New Roman" w:hAnsi="Times New Roman"/>
          <w:bCs/>
          <w:snapToGrid/>
          <w:szCs w:val="24"/>
        </w:rPr>
        <w:t xml:space="preserve">. </w:t>
      </w:r>
      <w:r w:rsidR="00EF31BE"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3CE8B145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005E53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1329D984" w14:textId="122A074A" w:rsidR="00430CDA" w:rsidRPr="00430CDA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This is to certify that on the _______ day of _________________, 202</w:t>
      </w:r>
      <w:r w:rsidR="00005E53">
        <w:rPr>
          <w:rFonts w:ascii="Times New Roman" w:hAnsi="Times New Roman"/>
          <w:szCs w:val="24"/>
        </w:rPr>
        <w:t>3</w:t>
      </w:r>
      <w:r w:rsidRPr="00430CDA">
        <w:rPr>
          <w:rFonts w:ascii="Times New Roman" w:hAnsi="Times New Roman"/>
          <w:szCs w:val="24"/>
        </w:rPr>
        <w:t>, at _________ M., the above notice was posted on the front door of Green Acres Crosswalk Conference Center 1607 Troup Highway Tyler, TX 75701</w:t>
      </w:r>
    </w:p>
    <w:p w14:paraId="478A584C" w14:textId="77777777" w:rsidR="00430CDA" w:rsidRPr="00430CDA" w:rsidRDefault="00430CDA" w:rsidP="00430CDA">
      <w:pPr>
        <w:ind w:left="3600" w:firstLine="720"/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_______________________________________</w:t>
      </w:r>
    </w:p>
    <w:p w14:paraId="1578BE34" w14:textId="216A300E" w:rsidR="00A06484" w:rsidRPr="00703FE1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BA11" w14:textId="77777777" w:rsidR="00EA6DC0" w:rsidRDefault="00EA6DC0">
      <w:r>
        <w:separator/>
      </w:r>
    </w:p>
  </w:endnote>
  <w:endnote w:type="continuationSeparator" w:id="0">
    <w:p w14:paraId="48326B67" w14:textId="77777777" w:rsidR="00EA6DC0" w:rsidRDefault="00EA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2F02" w14:textId="77777777" w:rsidR="00EA6DC0" w:rsidRDefault="00EA6DC0">
      <w:r>
        <w:separator/>
      </w:r>
    </w:p>
  </w:footnote>
  <w:footnote w:type="continuationSeparator" w:id="0">
    <w:p w14:paraId="198CDBBC" w14:textId="77777777" w:rsidR="00EA6DC0" w:rsidRDefault="00EA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31800012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523854981">
    <w:abstractNumId w:val="4"/>
  </w:num>
  <w:num w:numId="3" w16cid:durableId="1173765124">
    <w:abstractNumId w:val="2"/>
  </w:num>
  <w:num w:numId="4" w16cid:durableId="9023013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92314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5E53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96F71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0CDA"/>
    <w:rsid w:val="00435249"/>
    <w:rsid w:val="00440293"/>
    <w:rsid w:val="0047257D"/>
    <w:rsid w:val="00495241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0AEC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8490A"/>
    <w:rsid w:val="00690745"/>
    <w:rsid w:val="006A2031"/>
    <w:rsid w:val="006A401E"/>
    <w:rsid w:val="006C2703"/>
    <w:rsid w:val="006C30E7"/>
    <w:rsid w:val="006D74F2"/>
    <w:rsid w:val="006F1CF9"/>
    <w:rsid w:val="006F35D7"/>
    <w:rsid w:val="00703FE1"/>
    <w:rsid w:val="00712CC7"/>
    <w:rsid w:val="00724B24"/>
    <w:rsid w:val="00733F24"/>
    <w:rsid w:val="00743897"/>
    <w:rsid w:val="00753926"/>
    <w:rsid w:val="00761542"/>
    <w:rsid w:val="00780752"/>
    <w:rsid w:val="00792D23"/>
    <w:rsid w:val="007955D1"/>
    <w:rsid w:val="007A16C4"/>
    <w:rsid w:val="007C524F"/>
    <w:rsid w:val="007C5506"/>
    <w:rsid w:val="007D53C0"/>
    <w:rsid w:val="007E5F2C"/>
    <w:rsid w:val="007F0EDB"/>
    <w:rsid w:val="007F3CC8"/>
    <w:rsid w:val="00805816"/>
    <w:rsid w:val="00820512"/>
    <w:rsid w:val="008503CD"/>
    <w:rsid w:val="0085401C"/>
    <w:rsid w:val="008721C4"/>
    <w:rsid w:val="00893665"/>
    <w:rsid w:val="008B2AD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76600"/>
    <w:rsid w:val="00A80F77"/>
    <w:rsid w:val="00A839B1"/>
    <w:rsid w:val="00A91ED7"/>
    <w:rsid w:val="00A967CF"/>
    <w:rsid w:val="00AA78A5"/>
    <w:rsid w:val="00AC1CCD"/>
    <w:rsid w:val="00AC7247"/>
    <w:rsid w:val="00AD5541"/>
    <w:rsid w:val="00AE4280"/>
    <w:rsid w:val="00AF7B25"/>
    <w:rsid w:val="00B11732"/>
    <w:rsid w:val="00B12425"/>
    <w:rsid w:val="00B21A66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B7BF5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C0255"/>
    <w:rsid w:val="00CE12AF"/>
    <w:rsid w:val="00CE5C35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4B61"/>
    <w:rsid w:val="00E762CA"/>
    <w:rsid w:val="00E775C6"/>
    <w:rsid w:val="00E828E7"/>
    <w:rsid w:val="00E922A6"/>
    <w:rsid w:val="00EA6DC0"/>
    <w:rsid w:val="00EB7EF8"/>
    <w:rsid w:val="00EC3082"/>
    <w:rsid w:val="00EE112B"/>
    <w:rsid w:val="00EE24F1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33903105AC849B058ACAF25F6B5BD" ma:contentTypeVersion="2" ma:contentTypeDescription="Create a new document." ma:contentTypeScope="" ma:versionID="e0bee28682a603a4a1f5f567302cd5c9">
  <xsd:schema xmlns:xsd="http://www.w3.org/2001/XMLSchema" xmlns:xs="http://www.w3.org/2001/XMLSchema" xmlns:p="http://schemas.microsoft.com/office/2006/metadata/properties" xmlns:ns3="074ba377-33e4-4753-9180-b88ad9d6071a" targetNamespace="http://schemas.microsoft.com/office/2006/metadata/properties" ma:root="true" ma:fieldsID="fa004d447154516e27870ead0aa92d5c" ns3:_="">
    <xsd:import namespace="074ba377-33e4-4753-9180-b88ad9d60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a377-33e4-4753-9180-b88ad9d60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D0B93-620C-42AE-8B51-126AF4F293C8}">
  <ds:schemaRefs>
    <ds:schemaRef ds:uri="074ba377-33e4-4753-9180-b88ad9d6071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33E3E0-6EE4-4126-A54E-210D3F64F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1D937-16BC-4184-91D3-7C473626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ba377-33e4-4753-9180-b88ad9d60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4</cp:revision>
  <cp:lastPrinted>2023-07-19T21:16:00Z</cp:lastPrinted>
  <dcterms:created xsi:type="dcterms:W3CDTF">2023-06-09T15:10:00Z</dcterms:created>
  <dcterms:modified xsi:type="dcterms:W3CDTF">2023-07-19T21:44:00Z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0x01010019933903105AC849B058ACAF25F6B5BD</vt:lpwstr>
  </property>
</Properties>
</file>